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587" w:rsidRDefault="00045587" w:rsidP="00045587">
      <w:pPr>
        <w:spacing w:beforeLines="50" w:before="156" w:line="312" w:lineRule="auto"/>
        <w:ind w:leftChars="-200" w:left="426" w:hangingChars="351" w:hanging="846"/>
        <w:rPr>
          <w:rFonts w:ascii="宋体" w:hAnsi="宋体"/>
          <w:color w:val="000000"/>
          <w:sz w:val="24"/>
        </w:rPr>
      </w:pPr>
      <w:proofErr w:type="gramStart"/>
      <w:r w:rsidRPr="00FE7D9C">
        <w:rPr>
          <w:rFonts w:ascii="宋体" w:hAnsi="宋体"/>
          <w:b/>
          <w:bCs/>
          <w:color w:val="000000"/>
          <w:sz w:val="24"/>
        </w:rPr>
        <w:t>萨</w:t>
      </w:r>
      <w:proofErr w:type="gramEnd"/>
      <w:r w:rsidRPr="00FE7D9C">
        <w:rPr>
          <w:rFonts w:ascii="宋体" w:hAnsi="宋体"/>
          <w:b/>
          <w:bCs/>
          <w:color w:val="000000"/>
          <w:sz w:val="24"/>
        </w:rPr>
        <w:t>和</w:t>
      </w:r>
      <w:proofErr w:type="gramStart"/>
      <w:r w:rsidRPr="00FE7D9C">
        <w:rPr>
          <w:rFonts w:ascii="宋体" w:hAnsi="宋体"/>
          <w:b/>
          <w:bCs/>
          <w:color w:val="000000"/>
          <w:sz w:val="24"/>
        </w:rPr>
        <w:t>雅</w:t>
      </w:r>
      <w:r w:rsidRPr="00A87305">
        <w:rPr>
          <w:rFonts w:ascii="宋体" w:hAnsi="宋体"/>
          <w:color w:val="000000"/>
          <w:sz w:val="24"/>
        </w:rPr>
        <w:t>，</w:t>
      </w:r>
      <w:proofErr w:type="gramEnd"/>
      <w:r w:rsidRPr="009C6788">
        <w:rPr>
          <w:rFonts w:ascii="TimesNewRomanPSMT" w:hAnsi="TimesNewRomanPSMT"/>
          <w:color w:val="000000"/>
          <w:szCs w:val="21"/>
        </w:rPr>
        <w:t>男，蒙古族，博士，</w:t>
      </w:r>
      <w:r w:rsidRPr="009C6788">
        <w:rPr>
          <w:rFonts w:ascii="TimesNewRomanPSMT" w:hAnsi="TimesNewRomanPSMT" w:hint="eastAsia"/>
          <w:color w:val="000000"/>
          <w:szCs w:val="21"/>
        </w:rPr>
        <w:t>副教授，</w:t>
      </w:r>
      <w:r w:rsidRPr="009C6788">
        <w:rPr>
          <w:rFonts w:ascii="TimesNewRomanPSMT" w:hAnsi="TimesNewRomanPSMT"/>
          <w:color w:val="000000"/>
          <w:szCs w:val="21"/>
        </w:rPr>
        <w:t>内蒙古师范大学数学科学学院</w:t>
      </w:r>
      <w:r w:rsidRPr="009C6788">
        <w:rPr>
          <w:rFonts w:ascii="TimesNewRomanPSMT" w:hAnsi="TimesNewRomanPSMT" w:hint="eastAsia"/>
          <w:color w:val="000000"/>
          <w:szCs w:val="21"/>
        </w:rPr>
        <w:t>高性能计算中心主任。研究方向：最优化理论与方法</w:t>
      </w:r>
      <w:r w:rsidRPr="009C6788">
        <w:rPr>
          <w:rFonts w:ascii="TimesNewRomanPSMT" w:hAnsi="TimesNewRomanPSMT"/>
          <w:color w:val="000000"/>
          <w:szCs w:val="21"/>
        </w:rPr>
        <w:t>。</w:t>
      </w:r>
    </w:p>
    <w:p w:rsidR="00045587" w:rsidRDefault="00045587" w:rsidP="00045587">
      <w:pPr>
        <w:spacing w:line="312" w:lineRule="auto"/>
        <w:ind w:leftChars="-202" w:hangingChars="176" w:hanging="424"/>
        <w:rPr>
          <w:rFonts w:ascii="宋体" w:hAnsi="宋体"/>
          <w:color w:val="000000"/>
          <w:sz w:val="24"/>
        </w:rPr>
      </w:pPr>
      <w:r w:rsidRPr="005227DF">
        <w:rPr>
          <w:rFonts w:ascii="宋体" w:hAnsi="宋体" w:hint="eastAsia"/>
          <w:b/>
          <w:bCs/>
          <w:color w:val="000000"/>
          <w:sz w:val="24"/>
        </w:rPr>
        <w:t>教育</w:t>
      </w:r>
      <w:r>
        <w:rPr>
          <w:rFonts w:ascii="宋体" w:hAnsi="宋体" w:hint="eastAsia"/>
          <w:color w:val="000000"/>
          <w:sz w:val="24"/>
        </w:rPr>
        <w:t>经历：</w:t>
      </w:r>
    </w:p>
    <w:p w:rsidR="00045587" w:rsidRPr="009C6788" w:rsidRDefault="00045587" w:rsidP="00045587">
      <w:pPr>
        <w:spacing w:line="312" w:lineRule="auto"/>
        <w:ind w:firstLineChars="177" w:firstLine="372"/>
        <w:rPr>
          <w:rFonts w:ascii="TimesNewRomanPSMT" w:hAnsi="TimesNewRomanPSMT" w:hint="eastAsia"/>
          <w:color w:val="000000"/>
          <w:szCs w:val="21"/>
        </w:rPr>
      </w:pPr>
      <w:r w:rsidRPr="009C6788">
        <w:rPr>
          <w:rFonts w:ascii="TimesNewRomanPSMT" w:hAnsi="TimesNewRomanPSMT"/>
          <w:color w:val="000000"/>
          <w:szCs w:val="21"/>
        </w:rPr>
        <w:t xml:space="preserve">2003 </w:t>
      </w:r>
      <w:r w:rsidRPr="009C6788">
        <w:rPr>
          <w:rFonts w:ascii="TimesNewRomanPSMT" w:hAnsi="TimesNewRomanPSMT"/>
          <w:color w:val="000000"/>
          <w:szCs w:val="21"/>
        </w:rPr>
        <w:t>本科毕业于内蒙古大学数学系，</w:t>
      </w:r>
      <w:r w:rsidRPr="009C6788">
        <w:rPr>
          <w:rFonts w:ascii="TimesNewRomanPSMT" w:hAnsi="TimesNewRomanPSMT" w:hint="eastAsia"/>
          <w:color w:val="000000"/>
          <w:szCs w:val="21"/>
        </w:rPr>
        <w:t>获得理学学士学位。</w:t>
      </w:r>
    </w:p>
    <w:p w:rsidR="00045587" w:rsidRPr="009C6788" w:rsidRDefault="00045587" w:rsidP="00045587">
      <w:pPr>
        <w:spacing w:line="312" w:lineRule="auto"/>
        <w:ind w:firstLineChars="177" w:firstLine="372"/>
        <w:rPr>
          <w:rFonts w:ascii="TimesNewRomanPSMT" w:hAnsi="TimesNewRomanPSMT" w:hint="eastAsia"/>
          <w:color w:val="000000"/>
          <w:szCs w:val="21"/>
        </w:rPr>
      </w:pPr>
      <w:r w:rsidRPr="009C6788">
        <w:rPr>
          <w:rFonts w:ascii="TimesNewRomanPSMT" w:hAnsi="TimesNewRomanPSMT"/>
          <w:color w:val="000000"/>
          <w:szCs w:val="21"/>
        </w:rPr>
        <w:t>2008</w:t>
      </w:r>
      <w:r w:rsidRPr="009C6788">
        <w:rPr>
          <w:rFonts w:ascii="TimesNewRomanPSMT" w:hAnsi="TimesNewRomanPSMT"/>
          <w:color w:val="000000"/>
          <w:szCs w:val="21"/>
        </w:rPr>
        <w:t>年硕士毕业于内蒙古大学数学科学学院计算数学专业，获得理学硕士学位。</w:t>
      </w:r>
    </w:p>
    <w:p w:rsidR="00045587" w:rsidRPr="009C6788" w:rsidRDefault="00045587" w:rsidP="00045587">
      <w:pPr>
        <w:spacing w:line="312" w:lineRule="auto"/>
        <w:ind w:firstLineChars="177" w:firstLine="372"/>
        <w:rPr>
          <w:rFonts w:ascii="TimesNewRomanPSMT" w:hAnsi="TimesNewRomanPSMT" w:hint="eastAsia"/>
          <w:color w:val="000000"/>
          <w:szCs w:val="21"/>
        </w:rPr>
      </w:pPr>
      <w:r w:rsidRPr="009C6788">
        <w:rPr>
          <w:rFonts w:ascii="TimesNewRomanPSMT" w:hAnsi="TimesNewRomanPSMT"/>
          <w:color w:val="000000"/>
          <w:szCs w:val="21"/>
        </w:rPr>
        <w:t>20</w:t>
      </w:r>
      <w:r w:rsidRPr="009C6788">
        <w:rPr>
          <w:rFonts w:ascii="TimesNewRomanPSMT" w:hAnsi="TimesNewRomanPSMT" w:hint="eastAsia"/>
          <w:color w:val="000000"/>
          <w:szCs w:val="21"/>
        </w:rPr>
        <w:t>17</w:t>
      </w:r>
      <w:r w:rsidRPr="009C6788">
        <w:rPr>
          <w:rFonts w:ascii="TimesNewRomanPSMT" w:hAnsi="TimesNewRomanPSMT"/>
          <w:color w:val="000000"/>
          <w:szCs w:val="21"/>
        </w:rPr>
        <w:t>年</w:t>
      </w:r>
      <w:r w:rsidRPr="009C6788">
        <w:rPr>
          <w:rFonts w:ascii="TimesNewRomanPSMT" w:hAnsi="TimesNewRomanPSMT" w:hint="eastAsia"/>
          <w:color w:val="000000"/>
          <w:szCs w:val="21"/>
        </w:rPr>
        <w:t>博士</w:t>
      </w:r>
      <w:r w:rsidRPr="009C6788">
        <w:rPr>
          <w:rFonts w:ascii="TimesNewRomanPSMT" w:hAnsi="TimesNewRomanPSMT"/>
          <w:color w:val="000000"/>
          <w:szCs w:val="21"/>
        </w:rPr>
        <w:t>毕业于内蒙古大学数学科学学院</w:t>
      </w:r>
      <w:r w:rsidRPr="009C6788">
        <w:rPr>
          <w:rFonts w:ascii="TimesNewRomanPSMT" w:hAnsi="TimesNewRomanPSMT" w:hint="eastAsia"/>
          <w:color w:val="000000"/>
          <w:szCs w:val="21"/>
        </w:rPr>
        <w:t>应用数学</w:t>
      </w:r>
      <w:r w:rsidRPr="009C6788">
        <w:rPr>
          <w:rFonts w:ascii="TimesNewRomanPSMT" w:hAnsi="TimesNewRomanPSMT"/>
          <w:color w:val="000000"/>
          <w:szCs w:val="21"/>
        </w:rPr>
        <w:t>专业，获得理学</w:t>
      </w:r>
      <w:r w:rsidRPr="009C6788">
        <w:rPr>
          <w:rFonts w:ascii="TimesNewRomanPSMT" w:hAnsi="TimesNewRomanPSMT" w:hint="eastAsia"/>
          <w:color w:val="000000"/>
          <w:szCs w:val="21"/>
        </w:rPr>
        <w:t>博士</w:t>
      </w:r>
      <w:r w:rsidRPr="009C6788">
        <w:rPr>
          <w:rFonts w:ascii="TimesNewRomanPSMT" w:hAnsi="TimesNewRomanPSMT"/>
          <w:color w:val="000000"/>
          <w:szCs w:val="21"/>
        </w:rPr>
        <w:t>学位</w:t>
      </w:r>
      <w:r w:rsidRPr="009C6788">
        <w:rPr>
          <w:rFonts w:ascii="TimesNewRomanPSMT" w:hAnsi="TimesNewRomanPSMT" w:hint="eastAsia"/>
          <w:color w:val="000000"/>
          <w:szCs w:val="21"/>
        </w:rPr>
        <w:t>。</w:t>
      </w:r>
    </w:p>
    <w:p w:rsidR="00045587" w:rsidRDefault="00045587" w:rsidP="00045587">
      <w:pPr>
        <w:spacing w:line="312" w:lineRule="auto"/>
        <w:ind w:leftChars="-202" w:hangingChars="176" w:hanging="424"/>
        <w:rPr>
          <w:rFonts w:ascii="宋体" w:hAnsi="宋体"/>
          <w:color w:val="000000"/>
          <w:sz w:val="24"/>
        </w:rPr>
      </w:pPr>
      <w:r w:rsidRPr="00276962">
        <w:rPr>
          <w:rFonts w:ascii="宋体" w:hAnsi="宋体"/>
          <w:b/>
          <w:bCs/>
          <w:color w:val="000000"/>
          <w:sz w:val="24"/>
        </w:rPr>
        <w:t>科研与学术工作</w:t>
      </w:r>
      <w:r w:rsidRPr="00276962">
        <w:rPr>
          <w:rFonts w:ascii="宋体" w:hAnsi="宋体"/>
          <w:color w:val="000000"/>
          <w:sz w:val="24"/>
        </w:rPr>
        <w:t>经历</w:t>
      </w:r>
      <w:r>
        <w:rPr>
          <w:rFonts w:ascii="宋体" w:hAnsi="宋体" w:hint="eastAsia"/>
          <w:color w:val="000000"/>
          <w:sz w:val="24"/>
        </w:rPr>
        <w:t>：</w:t>
      </w:r>
    </w:p>
    <w:p w:rsidR="00045587" w:rsidRPr="009C6788" w:rsidRDefault="00045587" w:rsidP="00045587">
      <w:pPr>
        <w:spacing w:line="312" w:lineRule="auto"/>
        <w:ind w:firstLineChars="177" w:firstLine="372"/>
        <w:rPr>
          <w:rFonts w:ascii="TimesNewRomanPSMT" w:hAnsi="TimesNewRomanPSMT" w:hint="eastAsia"/>
          <w:color w:val="000000"/>
          <w:szCs w:val="21"/>
        </w:rPr>
      </w:pPr>
      <w:r w:rsidRPr="009C6788">
        <w:rPr>
          <w:rFonts w:ascii="TimesNewRomanPSMT" w:hAnsi="TimesNewRomanPSMT" w:hint="eastAsia"/>
          <w:color w:val="000000"/>
          <w:szCs w:val="21"/>
        </w:rPr>
        <w:t>2003</w:t>
      </w:r>
      <w:r w:rsidRPr="009C6788">
        <w:rPr>
          <w:rFonts w:ascii="TimesNewRomanPSMT" w:hAnsi="TimesNewRomanPSMT" w:hint="eastAsia"/>
          <w:color w:val="000000"/>
          <w:szCs w:val="21"/>
        </w:rPr>
        <w:t>年</w:t>
      </w:r>
      <w:r w:rsidRPr="009C6788">
        <w:rPr>
          <w:rFonts w:ascii="TimesNewRomanPSMT" w:hAnsi="TimesNewRomanPSMT" w:hint="eastAsia"/>
          <w:color w:val="000000"/>
          <w:szCs w:val="21"/>
        </w:rPr>
        <w:t>7</w:t>
      </w:r>
      <w:r w:rsidRPr="009C6788">
        <w:rPr>
          <w:rFonts w:ascii="TimesNewRomanPSMT" w:hAnsi="TimesNewRomanPSMT" w:hint="eastAsia"/>
          <w:color w:val="000000"/>
          <w:szCs w:val="21"/>
        </w:rPr>
        <w:t>月－</w:t>
      </w:r>
      <w:r w:rsidRPr="009C6788">
        <w:rPr>
          <w:rFonts w:ascii="TimesNewRomanPSMT" w:hAnsi="TimesNewRomanPSMT"/>
          <w:color w:val="000000"/>
          <w:szCs w:val="21"/>
        </w:rPr>
        <w:t>至今，</w:t>
      </w:r>
      <w:r w:rsidRPr="009C6788">
        <w:rPr>
          <w:rFonts w:ascii="TimesNewRomanPSMT" w:hAnsi="TimesNewRomanPSMT" w:hint="eastAsia"/>
          <w:color w:val="000000"/>
          <w:szCs w:val="21"/>
        </w:rPr>
        <w:t>内蒙古师范大学</w:t>
      </w:r>
      <w:r w:rsidRPr="009C6788">
        <w:rPr>
          <w:rFonts w:ascii="TimesNewRomanPSMT" w:hAnsi="TimesNewRomanPSMT"/>
          <w:color w:val="000000"/>
          <w:szCs w:val="21"/>
        </w:rPr>
        <w:t>数学科学学院</w:t>
      </w:r>
      <w:r w:rsidRPr="009C6788">
        <w:rPr>
          <w:rFonts w:ascii="TimesNewRomanPSMT" w:hAnsi="TimesNewRomanPSMT" w:hint="eastAsia"/>
          <w:color w:val="000000"/>
          <w:szCs w:val="21"/>
        </w:rPr>
        <w:t>任教；</w:t>
      </w:r>
    </w:p>
    <w:p w:rsidR="00045587" w:rsidRPr="009C6788" w:rsidRDefault="00045587" w:rsidP="00045587">
      <w:pPr>
        <w:spacing w:line="312" w:lineRule="auto"/>
        <w:ind w:firstLineChars="177" w:firstLine="372"/>
        <w:rPr>
          <w:rFonts w:ascii="TimesNewRomanPSMT" w:hAnsi="TimesNewRomanPSMT" w:hint="eastAsia"/>
          <w:color w:val="000000"/>
          <w:szCs w:val="21"/>
        </w:rPr>
      </w:pPr>
      <w:r w:rsidRPr="009C6788">
        <w:rPr>
          <w:rFonts w:ascii="TimesNewRomanPSMT" w:hAnsi="TimesNewRomanPSMT" w:hint="eastAsia"/>
          <w:color w:val="000000"/>
          <w:szCs w:val="21"/>
        </w:rPr>
        <w:t>2017</w:t>
      </w:r>
      <w:r w:rsidRPr="009C6788">
        <w:rPr>
          <w:rFonts w:ascii="TimesNewRomanPSMT" w:hAnsi="TimesNewRomanPSMT" w:hint="eastAsia"/>
          <w:color w:val="000000"/>
          <w:szCs w:val="21"/>
        </w:rPr>
        <w:t>年</w:t>
      </w:r>
      <w:r w:rsidRPr="009C6788">
        <w:rPr>
          <w:rFonts w:ascii="TimesNewRomanPSMT" w:hAnsi="TimesNewRomanPSMT" w:hint="eastAsia"/>
          <w:color w:val="000000"/>
          <w:szCs w:val="21"/>
        </w:rPr>
        <w:t>7</w:t>
      </w:r>
      <w:r w:rsidRPr="009C6788">
        <w:rPr>
          <w:rFonts w:ascii="TimesNewRomanPSMT" w:hAnsi="TimesNewRomanPSMT" w:hint="eastAsia"/>
          <w:color w:val="000000"/>
          <w:szCs w:val="21"/>
        </w:rPr>
        <w:t>月－</w:t>
      </w:r>
      <w:r w:rsidRPr="009C6788">
        <w:rPr>
          <w:rFonts w:ascii="TimesNewRomanPSMT" w:hAnsi="TimesNewRomanPSMT" w:hint="eastAsia"/>
          <w:color w:val="000000"/>
          <w:szCs w:val="21"/>
        </w:rPr>
        <w:t>2017</w:t>
      </w:r>
      <w:r w:rsidRPr="009C6788">
        <w:rPr>
          <w:rFonts w:ascii="TimesNewRomanPSMT" w:hAnsi="TimesNewRomanPSMT" w:hint="eastAsia"/>
          <w:color w:val="000000"/>
          <w:szCs w:val="21"/>
        </w:rPr>
        <w:t>年</w:t>
      </w:r>
      <w:r w:rsidRPr="009C6788">
        <w:rPr>
          <w:rFonts w:ascii="TimesNewRomanPSMT" w:hAnsi="TimesNewRomanPSMT" w:hint="eastAsia"/>
          <w:color w:val="000000"/>
          <w:szCs w:val="21"/>
        </w:rPr>
        <w:t>1</w:t>
      </w:r>
      <w:r>
        <w:rPr>
          <w:rFonts w:ascii="TimesNewRomanPSMT" w:hAnsi="TimesNewRomanPSMT"/>
          <w:color w:val="000000"/>
          <w:szCs w:val="21"/>
        </w:rPr>
        <w:t>1</w:t>
      </w:r>
      <w:r w:rsidRPr="009C6788">
        <w:rPr>
          <w:rFonts w:ascii="TimesNewRomanPSMT" w:hAnsi="TimesNewRomanPSMT" w:hint="eastAsia"/>
          <w:color w:val="000000"/>
          <w:szCs w:val="21"/>
        </w:rPr>
        <w:t>月</w:t>
      </w:r>
      <w:r w:rsidRPr="009C6788">
        <w:rPr>
          <w:rFonts w:ascii="TimesNewRomanPSMT" w:hAnsi="TimesNewRomanPSMT"/>
          <w:color w:val="000000"/>
          <w:szCs w:val="21"/>
        </w:rPr>
        <w:t>，</w:t>
      </w:r>
      <w:r w:rsidRPr="009C6788">
        <w:rPr>
          <w:rFonts w:ascii="TimesNewRomanPSMT" w:hAnsi="TimesNewRomanPSMT" w:hint="eastAsia"/>
          <w:color w:val="000000"/>
          <w:szCs w:val="21"/>
        </w:rPr>
        <w:t>国立台湾师范大学数学系，访问学者；</w:t>
      </w:r>
    </w:p>
    <w:p w:rsidR="00045587" w:rsidRDefault="00045587" w:rsidP="00045587">
      <w:pPr>
        <w:spacing w:line="312" w:lineRule="auto"/>
        <w:ind w:leftChars="-202" w:hangingChars="176" w:hanging="424"/>
        <w:rPr>
          <w:rFonts w:ascii="宋体" w:hAnsi="宋体"/>
          <w:b/>
          <w:bCs/>
          <w:color w:val="000000"/>
          <w:sz w:val="24"/>
        </w:rPr>
      </w:pPr>
      <w:r w:rsidRPr="00585DB2">
        <w:rPr>
          <w:rFonts w:ascii="宋体" w:hAnsi="宋体"/>
          <w:b/>
          <w:bCs/>
          <w:color w:val="000000"/>
          <w:sz w:val="24"/>
        </w:rPr>
        <w:t>主持</w:t>
      </w:r>
      <w:r>
        <w:rPr>
          <w:rFonts w:ascii="宋体" w:hAnsi="宋体" w:hint="eastAsia"/>
          <w:b/>
          <w:bCs/>
          <w:color w:val="000000"/>
          <w:sz w:val="24"/>
        </w:rPr>
        <w:t>的</w:t>
      </w:r>
      <w:r w:rsidRPr="00585DB2">
        <w:rPr>
          <w:rFonts w:ascii="宋体" w:hAnsi="宋体"/>
          <w:b/>
          <w:bCs/>
          <w:color w:val="000000"/>
          <w:sz w:val="24"/>
        </w:rPr>
        <w:t>科研项目</w:t>
      </w:r>
    </w:p>
    <w:p w:rsidR="00045587" w:rsidRPr="00787E97" w:rsidRDefault="00045587" w:rsidP="00045587">
      <w:pPr>
        <w:pStyle w:val="a4"/>
        <w:numPr>
          <w:ilvl w:val="0"/>
          <w:numId w:val="5"/>
        </w:numPr>
        <w:spacing w:beforeLines="50" w:before="156"/>
        <w:ind w:firstLineChars="0"/>
        <w:rPr>
          <w:rFonts w:hAnsi="宋体"/>
        </w:rPr>
      </w:pPr>
      <w:r w:rsidRPr="00787E97">
        <w:rPr>
          <w:rFonts w:hAnsi="宋体" w:hint="eastAsia"/>
        </w:rPr>
        <w:t>内蒙古自治区自然科学基金面上项目，累积迭代信息的模型化与相应优化算法研究；</w:t>
      </w:r>
    </w:p>
    <w:p w:rsidR="00045587" w:rsidRPr="00787E97" w:rsidRDefault="00045587" w:rsidP="00045587">
      <w:pPr>
        <w:pStyle w:val="a4"/>
        <w:numPr>
          <w:ilvl w:val="0"/>
          <w:numId w:val="5"/>
        </w:numPr>
        <w:spacing w:beforeLines="50" w:before="156"/>
        <w:ind w:firstLineChars="0"/>
        <w:rPr>
          <w:rFonts w:hAnsi="宋体"/>
          <w:b/>
          <w:bCs/>
        </w:rPr>
      </w:pPr>
      <w:r w:rsidRPr="00787E97">
        <w:rPr>
          <w:rFonts w:hAnsi="宋体" w:hint="eastAsia"/>
        </w:rPr>
        <w:t>内蒙古</w:t>
      </w:r>
      <w:r w:rsidRPr="00787E97">
        <w:rPr>
          <w:rFonts w:hAnsi="宋体"/>
        </w:rPr>
        <w:t>自治区蒙古语言文字信息化专项项目</w:t>
      </w:r>
      <w:r w:rsidRPr="00787E97">
        <w:rPr>
          <w:rFonts w:hAnsi="宋体" w:hint="eastAsia"/>
        </w:rPr>
        <w:t>，蒙古</w:t>
      </w:r>
      <w:proofErr w:type="gramStart"/>
      <w:r w:rsidRPr="00787E97">
        <w:rPr>
          <w:rFonts w:hAnsi="宋体" w:hint="eastAsia"/>
        </w:rPr>
        <w:t>文艺术</w:t>
      </w:r>
      <w:proofErr w:type="gramEnd"/>
      <w:r w:rsidRPr="00787E97">
        <w:rPr>
          <w:rFonts w:hAnsi="宋体" w:hint="eastAsia"/>
        </w:rPr>
        <w:t>字体字库及变形规则研究与应用</w:t>
      </w:r>
      <w:r w:rsidRPr="00787E97">
        <w:rPr>
          <w:rFonts w:hint="eastAsia"/>
          <w:szCs w:val="21"/>
        </w:rPr>
        <w:t>；</w:t>
      </w:r>
    </w:p>
    <w:p w:rsidR="00045587" w:rsidRPr="00787E97" w:rsidRDefault="00045587" w:rsidP="00045587">
      <w:pPr>
        <w:pStyle w:val="a4"/>
        <w:numPr>
          <w:ilvl w:val="0"/>
          <w:numId w:val="5"/>
        </w:numPr>
        <w:spacing w:beforeLines="50" w:before="156"/>
        <w:ind w:firstLineChars="0"/>
        <w:rPr>
          <w:rFonts w:hAnsi="宋体"/>
          <w:szCs w:val="21"/>
        </w:rPr>
      </w:pPr>
      <w:r w:rsidRPr="00A775B1">
        <w:rPr>
          <w:rFonts w:hAnsi="宋体" w:hint="eastAsia"/>
          <w:szCs w:val="21"/>
        </w:rPr>
        <w:t>内蒙古师范大学民族教育研究重点项目</w:t>
      </w:r>
      <w:r>
        <w:rPr>
          <w:rFonts w:hAnsi="宋体" w:hint="eastAsia"/>
          <w:szCs w:val="21"/>
        </w:rPr>
        <w:t>，</w:t>
      </w:r>
      <w:r w:rsidRPr="00A775B1">
        <w:rPr>
          <w:rFonts w:hAnsi="宋体" w:hint="eastAsia"/>
          <w:szCs w:val="21"/>
        </w:rPr>
        <w:t>基于数学建模的蒙授生科技创新能力培养体系研究</w:t>
      </w:r>
      <w:r>
        <w:rPr>
          <w:rFonts w:hAnsi="宋体" w:hint="eastAsia"/>
          <w:szCs w:val="21"/>
        </w:rPr>
        <w:t>；</w:t>
      </w:r>
    </w:p>
    <w:p w:rsidR="00045587" w:rsidRPr="00A775B1" w:rsidRDefault="00045587" w:rsidP="00045587">
      <w:pPr>
        <w:pStyle w:val="a4"/>
        <w:numPr>
          <w:ilvl w:val="0"/>
          <w:numId w:val="5"/>
        </w:numPr>
        <w:spacing w:beforeLines="50" w:before="156"/>
        <w:ind w:firstLineChars="0"/>
        <w:rPr>
          <w:rFonts w:hAnsi="宋体"/>
          <w:szCs w:val="21"/>
        </w:rPr>
      </w:pPr>
      <w:r w:rsidRPr="00A775B1">
        <w:rPr>
          <w:rFonts w:hAnsi="宋体" w:hint="eastAsia"/>
          <w:szCs w:val="21"/>
        </w:rPr>
        <w:t>内蒙古师范大学引进人才科研项目</w:t>
      </w:r>
      <w:r>
        <w:rPr>
          <w:rFonts w:hAnsi="宋体" w:hint="eastAsia"/>
          <w:szCs w:val="21"/>
        </w:rPr>
        <w:t>，</w:t>
      </w:r>
      <w:r w:rsidRPr="00A775B1">
        <w:rPr>
          <w:rFonts w:hAnsi="宋体" w:hint="eastAsia"/>
          <w:szCs w:val="21"/>
        </w:rPr>
        <w:t>求解圆锥互补问题的神经网络研究</w:t>
      </w:r>
      <w:r>
        <w:rPr>
          <w:rFonts w:hAnsi="宋体" w:hint="eastAsia"/>
          <w:szCs w:val="21"/>
        </w:rPr>
        <w:t>；</w:t>
      </w:r>
    </w:p>
    <w:p w:rsidR="00045587" w:rsidRPr="002F3B34" w:rsidRDefault="00045587" w:rsidP="00045587">
      <w:pPr>
        <w:pStyle w:val="a4"/>
        <w:numPr>
          <w:ilvl w:val="0"/>
          <w:numId w:val="5"/>
        </w:numPr>
        <w:spacing w:beforeLines="50" w:before="156"/>
        <w:ind w:firstLineChars="0"/>
        <w:rPr>
          <w:rFonts w:hAnsi="宋体"/>
          <w:szCs w:val="21"/>
        </w:rPr>
      </w:pPr>
      <w:r w:rsidRPr="00787E97">
        <w:rPr>
          <w:rFonts w:hAnsi="宋体" w:hint="eastAsia"/>
        </w:rPr>
        <w:t>内蒙古师范大学科研项目，基于两点信息的近似模型及对应优化算法研究</w:t>
      </w:r>
      <w:r>
        <w:rPr>
          <w:rFonts w:ascii="宋体" w:hAnsi="宋体" w:hint="eastAsia"/>
          <w:szCs w:val="21"/>
        </w:rPr>
        <w:t>；</w:t>
      </w:r>
    </w:p>
    <w:p w:rsidR="00045587" w:rsidRDefault="00045587" w:rsidP="00045587">
      <w:pPr>
        <w:pStyle w:val="a4"/>
        <w:numPr>
          <w:ilvl w:val="0"/>
          <w:numId w:val="5"/>
        </w:numPr>
        <w:spacing w:beforeLines="50" w:before="156"/>
        <w:ind w:firstLineChars="0"/>
        <w:rPr>
          <w:rFonts w:hAnsi="宋体"/>
          <w:szCs w:val="21"/>
        </w:rPr>
      </w:pPr>
      <w:r>
        <w:rPr>
          <w:rFonts w:hAnsi="宋体" w:hint="eastAsia"/>
          <w:szCs w:val="21"/>
        </w:rPr>
        <w:t>内蒙古师范大学教学研究项目，基于</w:t>
      </w:r>
      <w:r w:rsidRPr="002F3B34">
        <w:rPr>
          <w:rFonts w:hAnsi="宋体" w:hint="eastAsia"/>
          <w:szCs w:val="21"/>
        </w:rPr>
        <w:t>“学习通”平台的数学实验与建模教学研究</w:t>
      </w:r>
      <w:r>
        <w:rPr>
          <w:rFonts w:hAnsi="宋体" w:hint="eastAsia"/>
          <w:szCs w:val="21"/>
        </w:rPr>
        <w:t>；</w:t>
      </w:r>
    </w:p>
    <w:p w:rsidR="00045587" w:rsidRPr="00787E97" w:rsidRDefault="00045587" w:rsidP="00045587">
      <w:pPr>
        <w:pStyle w:val="a4"/>
        <w:numPr>
          <w:ilvl w:val="0"/>
          <w:numId w:val="5"/>
        </w:numPr>
        <w:spacing w:beforeLines="50" w:before="156"/>
        <w:ind w:firstLineChars="0"/>
        <w:rPr>
          <w:rFonts w:hAnsi="宋体"/>
          <w:szCs w:val="21"/>
        </w:rPr>
      </w:pPr>
      <w:r>
        <w:rPr>
          <w:rFonts w:hAnsi="宋体" w:hint="eastAsia"/>
          <w:szCs w:val="21"/>
        </w:rPr>
        <w:t>内蒙古师范大学教学研究项目，</w:t>
      </w:r>
      <w:r w:rsidRPr="00787E97">
        <w:rPr>
          <w:rFonts w:hAnsi="宋体" w:hint="eastAsia"/>
          <w:szCs w:val="21"/>
        </w:rPr>
        <w:t>高等数（一）多媒体课件研发；</w:t>
      </w:r>
    </w:p>
    <w:p w:rsidR="00045587" w:rsidRPr="00787E97" w:rsidRDefault="00045587" w:rsidP="00045587">
      <w:pPr>
        <w:pStyle w:val="a4"/>
        <w:numPr>
          <w:ilvl w:val="0"/>
          <w:numId w:val="5"/>
        </w:numPr>
        <w:spacing w:beforeLines="50" w:before="156"/>
        <w:ind w:firstLineChars="0"/>
        <w:rPr>
          <w:rFonts w:hAnsi="宋体"/>
          <w:szCs w:val="21"/>
        </w:rPr>
      </w:pPr>
      <w:r>
        <w:rPr>
          <w:rFonts w:hAnsi="宋体" w:hint="eastAsia"/>
          <w:szCs w:val="21"/>
        </w:rPr>
        <w:t>内蒙古师范大学教学研究项目，</w:t>
      </w:r>
      <w:r w:rsidRPr="00787E97">
        <w:rPr>
          <w:rFonts w:hAnsi="宋体" w:hint="eastAsia"/>
          <w:szCs w:val="21"/>
        </w:rPr>
        <w:t>高等数（二）多媒体课件研发；</w:t>
      </w:r>
    </w:p>
    <w:p w:rsidR="00045587" w:rsidRPr="00787E97" w:rsidRDefault="00045587" w:rsidP="00045587">
      <w:pPr>
        <w:pStyle w:val="a4"/>
        <w:numPr>
          <w:ilvl w:val="0"/>
          <w:numId w:val="5"/>
        </w:numPr>
        <w:spacing w:beforeLines="50" w:before="156"/>
        <w:ind w:firstLineChars="0"/>
        <w:rPr>
          <w:rFonts w:hAnsi="宋体"/>
          <w:szCs w:val="21"/>
        </w:rPr>
      </w:pPr>
      <w:r>
        <w:rPr>
          <w:rFonts w:hAnsi="宋体" w:hint="eastAsia"/>
          <w:szCs w:val="21"/>
        </w:rPr>
        <w:t>内蒙古师范大学教学研究项目，</w:t>
      </w:r>
      <w:r w:rsidRPr="00787E97">
        <w:rPr>
          <w:rFonts w:hAnsi="宋体" w:hint="eastAsia"/>
          <w:szCs w:val="21"/>
        </w:rPr>
        <w:t>概率论</w:t>
      </w:r>
      <w:r>
        <w:rPr>
          <w:rFonts w:hAnsi="宋体" w:hint="eastAsia"/>
          <w:szCs w:val="21"/>
        </w:rPr>
        <w:t>与数理统计</w:t>
      </w:r>
      <w:r w:rsidRPr="00787E97">
        <w:rPr>
          <w:rFonts w:hAnsi="宋体" w:hint="eastAsia"/>
          <w:szCs w:val="21"/>
        </w:rPr>
        <w:t>多媒体课件研发；</w:t>
      </w:r>
    </w:p>
    <w:p w:rsidR="00045587" w:rsidRPr="00787E97" w:rsidRDefault="00045587" w:rsidP="00045587">
      <w:pPr>
        <w:pStyle w:val="a4"/>
        <w:numPr>
          <w:ilvl w:val="0"/>
          <w:numId w:val="5"/>
        </w:numPr>
        <w:spacing w:beforeLines="50" w:before="156"/>
        <w:ind w:firstLineChars="0"/>
        <w:rPr>
          <w:rFonts w:hAnsi="宋体"/>
          <w:szCs w:val="21"/>
        </w:rPr>
      </w:pPr>
      <w:r>
        <w:rPr>
          <w:rFonts w:hAnsi="宋体" w:hint="eastAsia"/>
          <w:szCs w:val="21"/>
        </w:rPr>
        <w:t>内蒙古师范大学教学研究项目，</w:t>
      </w:r>
      <w:proofErr w:type="gramStart"/>
      <w:r w:rsidRPr="00787E97">
        <w:rPr>
          <w:rFonts w:hAnsi="宋体" w:hint="eastAsia"/>
          <w:szCs w:val="21"/>
        </w:rPr>
        <w:t>通识课“数学建模”</w:t>
      </w:r>
      <w:proofErr w:type="gramEnd"/>
      <w:r>
        <w:rPr>
          <w:rFonts w:ascii="宋体" w:hAnsi="宋体" w:hint="eastAsia"/>
          <w:szCs w:val="21"/>
        </w:rPr>
        <w:t>建设</w:t>
      </w:r>
      <w:r w:rsidRPr="00787E97">
        <w:rPr>
          <w:rFonts w:hAnsi="宋体" w:hint="eastAsia"/>
          <w:szCs w:val="21"/>
        </w:rPr>
        <w:t>；</w:t>
      </w:r>
    </w:p>
    <w:p w:rsidR="00045587" w:rsidRPr="00764942" w:rsidRDefault="00045587" w:rsidP="00045587">
      <w:pPr>
        <w:spacing w:beforeLines="50" w:before="156" w:afterLines="50" w:after="156" w:line="312" w:lineRule="auto"/>
        <w:ind w:leftChars="-202" w:hangingChars="176" w:hanging="424"/>
        <w:rPr>
          <w:rFonts w:hAnsi="宋体"/>
          <w:szCs w:val="21"/>
        </w:rPr>
      </w:pPr>
      <w:r>
        <w:rPr>
          <w:rFonts w:ascii="宋体" w:hAnsi="宋体"/>
          <w:b/>
          <w:bCs/>
          <w:color w:val="000000"/>
          <w:sz w:val="24"/>
        </w:rPr>
        <w:t>参</w:t>
      </w:r>
      <w:r>
        <w:rPr>
          <w:rFonts w:ascii="宋体" w:hAnsi="宋体" w:hint="eastAsia"/>
          <w:b/>
          <w:bCs/>
          <w:color w:val="000000"/>
          <w:sz w:val="24"/>
        </w:rPr>
        <w:t>与的</w:t>
      </w:r>
      <w:r w:rsidRPr="00585DB2">
        <w:rPr>
          <w:rFonts w:ascii="宋体" w:hAnsi="宋体"/>
          <w:b/>
          <w:bCs/>
          <w:color w:val="000000"/>
          <w:sz w:val="24"/>
        </w:rPr>
        <w:t>科研项目</w:t>
      </w:r>
    </w:p>
    <w:p w:rsidR="00045587" w:rsidRPr="005613A8" w:rsidRDefault="00045587" w:rsidP="00045587">
      <w:pPr>
        <w:pStyle w:val="a4"/>
        <w:numPr>
          <w:ilvl w:val="0"/>
          <w:numId w:val="4"/>
        </w:numPr>
        <w:spacing w:beforeLines="50" w:before="156"/>
        <w:ind w:firstLineChars="0"/>
        <w:rPr>
          <w:rFonts w:hAnsi="宋体" w:cs="宋体"/>
          <w:szCs w:val="21"/>
        </w:rPr>
      </w:pPr>
      <w:r w:rsidRPr="005613A8">
        <w:rPr>
          <w:rFonts w:hAnsi="宋体" w:cs="宋体" w:hint="eastAsia"/>
          <w:szCs w:val="21"/>
        </w:rPr>
        <w:t>国家重点研发计划项目</w:t>
      </w:r>
      <w:r>
        <w:rPr>
          <w:rFonts w:hAnsi="宋体" w:cs="宋体" w:hint="eastAsia"/>
          <w:szCs w:val="21"/>
        </w:rPr>
        <w:t>，</w:t>
      </w:r>
      <w:r w:rsidRPr="005613A8">
        <w:rPr>
          <w:rFonts w:hAnsi="宋体" w:cs="宋体" w:hint="eastAsia"/>
          <w:szCs w:val="21"/>
        </w:rPr>
        <w:t>基于卫星组网的海洋战略通道与战略支点环境安全保障决策支持系统研发与应用</w:t>
      </w:r>
      <w:r>
        <w:rPr>
          <w:rFonts w:hAnsi="宋体" w:cs="宋体" w:hint="eastAsia"/>
          <w:szCs w:val="21"/>
        </w:rPr>
        <w:t>；</w:t>
      </w:r>
    </w:p>
    <w:p w:rsidR="00045587" w:rsidRPr="00787E97" w:rsidRDefault="00045587" w:rsidP="00045587">
      <w:pPr>
        <w:pStyle w:val="a4"/>
        <w:numPr>
          <w:ilvl w:val="0"/>
          <w:numId w:val="4"/>
        </w:numPr>
        <w:spacing w:beforeLines="50" w:before="156"/>
        <w:ind w:firstLineChars="0"/>
        <w:rPr>
          <w:rFonts w:hAnsi="宋体" w:cs="宋体"/>
          <w:b/>
          <w:bCs/>
          <w:szCs w:val="21"/>
        </w:rPr>
      </w:pPr>
      <w:r w:rsidRPr="00787E97">
        <w:rPr>
          <w:rFonts w:hint="eastAsia"/>
          <w:szCs w:val="21"/>
        </w:rPr>
        <w:t>国家自然科学基金青年科学基金项目，现代科技中设计理论问题的研究；</w:t>
      </w:r>
    </w:p>
    <w:p w:rsidR="00045587" w:rsidRPr="00787E97" w:rsidRDefault="00045587" w:rsidP="00045587">
      <w:pPr>
        <w:pStyle w:val="a4"/>
        <w:numPr>
          <w:ilvl w:val="0"/>
          <w:numId w:val="4"/>
        </w:numPr>
        <w:spacing w:beforeLines="50" w:before="156"/>
        <w:ind w:firstLineChars="0"/>
        <w:rPr>
          <w:szCs w:val="21"/>
        </w:rPr>
      </w:pPr>
      <w:r w:rsidRPr="00787E97">
        <w:rPr>
          <w:rFonts w:hint="eastAsia"/>
          <w:szCs w:val="21"/>
        </w:rPr>
        <w:t>国家自然科学基金青年科学基金项目，高维非线性系统双</w:t>
      </w:r>
      <w:proofErr w:type="spellStart"/>
      <w:r w:rsidRPr="00787E97">
        <w:rPr>
          <w:szCs w:val="21"/>
        </w:rPr>
        <w:t>Hopf</w:t>
      </w:r>
      <w:proofErr w:type="spellEnd"/>
      <w:r w:rsidRPr="00787E97">
        <w:rPr>
          <w:rFonts w:hint="eastAsia"/>
          <w:szCs w:val="21"/>
        </w:rPr>
        <w:t>分叉理论研究及应用；</w:t>
      </w:r>
    </w:p>
    <w:p w:rsidR="00045587" w:rsidRPr="002C75C0" w:rsidRDefault="00045587" w:rsidP="00045587">
      <w:pPr>
        <w:pStyle w:val="a4"/>
        <w:numPr>
          <w:ilvl w:val="0"/>
          <w:numId w:val="4"/>
        </w:numPr>
        <w:spacing w:beforeLines="50" w:before="156"/>
        <w:ind w:firstLineChars="0"/>
        <w:rPr>
          <w:rFonts w:hAnsi="宋体" w:cs="宋体"/>
          <w:szCs w:val="21"/>
        </w:rPr>
      </w:pPr>
      <w:r w:rsidRPr="00787E97">
        <w:rPr>
          <w:rFonts w:hAnsi="宋体" w:cs="宋体" w:hint="eastAsia"/>
          <w:kern w:val="0"/>
          <w:szCs w:val="21"/>
        </w:rPr>
        <w:t>内蒙古自治区自然科学基金面上项目</w:t>
      </w:r>
      <w:r>
        <w:rPr>
          <w:rFonts w:hAnsi="宋体" w:cs="宋体" w:hint="eastAsia"/>
          <w:szCs w:val="21"/>
        </w:rPr>
        <w:t>，</w:t>
      </w:r>
      <w:r w:rsidRPr="002C75C0">
        <w:rPr>
          <w:rFonts w:hAnsi="宋体" w:cs="宋体" w:hint="eastAsia"/>
          <w:szCs w:val="21"/>
        </w:rPr>
        <w:t>信号重构问题中的优化算法研究</w:t>
      </w:r>
      <w:r>
        <w:rPr>
          <w:rFonts w:hAnsi="宋体" w:cs="宋体" w:hint="eastAsia"/>
          <w:szCs w:val="21"/>
        </w:rPr>
        <w:t>；</w:t>
      </w:r>
    </w:p>
    <w:p w:rsidR="00045587" w:rsidRPr="00787E97" w:rsidRDefault="00045587" w:rsidP="00045587">
      <w:pPr>
        <w:pStyle w:val="a4"/>
        <w:numPr>
          <w:ilvl w:val="0"/>
          <w:numId w:val="4"/>
        </w:numPr>
        <w:spacing w:beforeLines="50" w:before="156"/>
        <w:ind w:firstLineChars="0"/>
        <w:rPr>
          <w:rFonts w:hAnsi="宋体" w:cs="宋体"/>
          <w:szCs w:val="21"/>
        </w:rPr>
      </w:pPr>
      <w:r w:rsidRPr="00787E97">
        <w:rPr>
          <w:rFonts w:hAnsi="宋体" w:cs="宋体" w:hint="eastAsia"/>
          <w:kern w:val="0"/>
          <w:szCs w:val="21"/>
        </w:rPr>
        <w:t>内蒙古自治区自然科学基金面上项目，</w:t>
      </w:r>
      <w:r w:rsidRPr="00787E97">
        <w:rPr>
          <w:rFonts w:hint="eastAsia"/>
          <w:szCs w:val="21"/>
        </w:rPr>
        <w:t>图上不连续</w:t>
      </w:r>
      <w:proofErr w:type="spellStart"/>
      <w:r w:rsidRPr="00787E97">
        <w:rPr>
          <w:szCs w:val="21"/>
        </w:rPr>
        <w:t>Strurm</w:t>
      </w:r>
      <w:proofErr w:type="spellEnd"/>
      <w:r w:rsidRPr="00787E97">
        <w:rPr>
          <w:szCs w:val="21"/>
        </w:rPr>
        <w:t>-Liouville</w:t>
      </w:r>
      <w:r w:rsidRPr="00787E97">
        <w:rPr>
          <w:szCs w:val="21"/>
        </w:rPr>
        <w:t>算子的</w:t>
      </w:r>
      <w:proofErr w:type="gramStart"/>
      <w:r w:rsidRPr="00787E97">
        <w:rPr>
          <w:szCs w:val="21"/>
        </w:rPr>
        <w:t>逆谱问题</w:t>
      </w:r>
      <w:proofErr w:type="gramEnd"/>
      <w:r w:rsidRPr="00787E97">
        <w:rPr>
          <w:szCs w:val="21"/>
        </w:rPr>
        <w:t>与数值逼近</w:t>
      </w:r>
      <w:r w:rsidRPr="00787E97">
        <w:rPr>
          <w:rFonts w:hint="eastAsia"/>
          <w:szCs w:val="21"/>
        </w:rPr>
        <w:t>；</w:t>
      </w:r>
    </w:p>
    <w:p w:rsidR="00045587" w:rsidRPr="00787E97" w:rsidRDefault="00045587" w:rsidP="00045587">
      <w:pPr>
        <w:pStyle w:val="a4"/>
        <w:numPr>
          <w:ilvl w:val="0"/>
          <w:numId w:val="4"/>
        </w:numPr>
        <w:spacing w:beforeLines="50" w:before="156"/>
        <w:ind w:firstLineChars="0"/>
        <w:rPr>
          <w:rFonts w:hAnsi="宋体" w:cs="宋体"/>
          <w:b/>
          <w:bCs/>
          <w:szCs w:val="21"/>
        </w:rPr>
      </w:pPr>
      <w:r w:rsidRPr="00787E97">
        <w:rPr>
          <w:rFonts w:hAnsi="宋体" w:cs="宋体" w:hint="eastAsia"/>
          <w:kern w:val="0"/>
          <w:szCs w:val="21"/>
        </w:rPr>
        <w:t>内蒙古自治区自然科学基金博士基金项目，</w:t>
      </w:r>
      <w:r w:rsidRPr="00787E97">
        <w:rPr>
          <w:rFonts w:hint="eastAsia"/>
          <w:szCs w:val="21"/>
        </w:rPr>
        <w:t>编码与染色问题研究；</w:t>
      </w:r>
    </w:p>
    <w:p w:rsidR="00045587" w:rsidRPr="00787E97" w:rsidRDefault="00045587" w:rsidP="00045587">
      <w:pPr>
        <w:pStyle w:val="a4"/>
        <w:numPr>
          <w:ilvl w:val="0"/>
          <w:numId w:val="4"/>
        </w:numPr>
        <w:spacing w:beforeLines="50" w:before="156"/>
        <w:ind w:firstLineChars="0"/>
        <w:rPr>
          <w:szCs w:val="21"/>
        </w:rPr>
      </w:pPr>
      <w:r w:rsidRPr="00787E97">
        <w:rPr>
          <w:rFonts w:hint="eastAsia"/>
          <w:szCs w:val="21"/>
        </w:rPr>
        <w:t>国家自然科学基金地区科学基金项目</w:t>
      </w:r>
      <w:r>
        <w:rPr>
          <w:rFonts w:hint="eastAsia"/>
          <w:szCs w:val="21"/>
        </w:rPr>
        <w:t>，</w:t>
      </w:r>
      <w:r w:rsidRPr="00787E97">
        <w:rPr>
          <w:rFonts w:hint="eastAsia"/>
          <w:szCs w:val="21"/>
        </w:rPr>
        <w:t>非线性波理论中若干问题的符号计算研究；</w:t>
      </w:r>
    </w:p>
    <w:p w:rsidR="00045587" w:rsidRDefault="00045587" w:rsidP="00045587">
      <w:pPr>
        <w:spacing w:line="312" w:lineRule="auto"/>
        <w:ind w:leftChars="-202" w:hangingChars="176" w:hanging="424"/>
        <w:rPr>
          <w:rFonts w:ascii="宋体" w:hAnsi="宋体"/>
          <w:b/>
          <w:bCs/>
          <w:color w:val="000000"/>
          <w:sz w:val="24"/>
        </w:rPr>
      </w:pPr>
      <w:r>
        <w:rPr>
          <w:rFonts w:ascii="宋体" w:hAnsi="宋体" w:hint="eastAsia"/>
          <w:b/>
          <w:bCs/>
          <w:color w:val="000000"/>
          <w:sz w:val="24"/>
        </w:rPr>
        <w:lastRenderedPageBreak/>
        <w:t>学术论文：</w:t>
      </w:r>
    </w:p>
    <w:p w:rsidR="00045587" w:rsidRPr="00B939A1" w:rsidRDefault="00045587" w:rsidP="00045587">
      <w:pPr>
        <w:pStyle w:val="a4"/>
        <w:numPr>
          <w:ilvl w:val="0"/>
          <w:numId w:val="2"/>
        </w:numPr>
        <w:spacing w:beforeLines="50" w:before="156"/>
        <w:ind w:firstLineChars="0"/>
        <w:rPr>
          <w:rFonts w:hAnsi="宋体"/>
        </w:rPr>
      </w:pPr>
      <w:r w:rsidRPr="00B939A1">
        <w:rPr>
          <w:rFonts w:hAnsi="宋体"/>
        </w:rPr>
        <w:t>X</w:t>
      </w:r>
      <w:r w:rsidRPr="00B939A1">
        <w:rPr>
          <w:rFonts w:hAnsi="宋体" w:hint="eastAsia"/>
        </w:rPr>
        <w:t>.</w:t>
      </w:r>
      <w:r w:rsidRPr="00B939A1">
        <w:rPr>
          <w:rFonts w:hAnsi="宋体"/>
        </w:rPr>
        <w:t xml:space="preserve"> Miao, N. Qi, B. Saheya, J</w:t>
      </w:r>
      <w:r w:rsidRPr="00B939A1">
        <w:rPr>
          <w:rFonts w:hAnsi="宋体" w:hint="eastAsia"/>
        </w:rPr>
        <w:t>.</w:t>
      </w:r>
      <w:r w:rsidRPr="00B939A1">
        <w:rPr>
          <w:rFonts w:hAnsi="宋体"/>
        </w:rPr>
        <w:t xml:space="preserve"> Chen</w:t>
      </w:r>
      <w:r w:rsidRPr="00B939A1">
        <w:rPr>
          <w:rFonts w:hAnsi="宋体" w:hint="eastAsia"/>
        </w:rPr>
        <w:t>.</w:t>
      </w:r>
      <w:r>
        <w:rPr>
          <w:rFonts w:hAnsi="宋体"/>
        </w:rPr>
        <w:t xml:space="preserve"> </w:t>
      </w:r>
      <w:r w:rsidRPr="00B939A1">
        <w:rPr>
          <w:rFonts w:hAnsi="宋体"/>
        </w:rPr>
        <w:t>Applying a type of SOC-functions to solve a system of equalities and inequalities under the order induced by second-order cone</w:t>
      </w:r>
      <w:r w:rsidRPr="00B939A1">
        <w:rPr>
          <w:rFonts w:hAnsi="宋体" w:hint="eastAsia"/>
        </w:rPr>
        <w:t>.</w:t>
      </w:r>
      <w:r>
        <w:rPr>
          <w:rFonts w:hAnsi="宋体"/>
        </w:rPr>
        <w:t xml:space="preserve"> </w:t>
      </w:r>
      <w:r w:rsidRPr="00B939A1">
        <w:rPr>
          <w:rFonts w:hAnsi="宋体"/>
        </w:rPr>
        <w:t>Pacific Journal of Optimization, 201</w:t>
      </w:r>
      <w:r>
        <w:rPr>
          <w:rFonts w:hAnsi="宋体"/>
        </w:rPr>
        <w:t>9</w:t>
      </w:r>
      <w:r w:rsidRPr="00B939A1">
        <w:rPr>
          <w:rFonts w:hAnsi="宋体" w:hint="eastAsia"/>
        </w:rPr>
        <w:t xml:space="preserve">, </w:t>
      </w:r>
      <w:r>
        <w:rPr>
          <w:rFonts w:hAnsi="宋体"/>
        </w:rPr>
        <w:t>15</w:t>
      </w:r>
      <w:r>
        <w:rPr>
          <w:rFonts w:hAnsi="宋体" w:hint="eastAsia"/>
        </w:rPr>
        <w:t>:</w:t>
      </w:r>
      <w:r>
        <w:rPr>
          <w:rFonts w:hAnsi="宋体"/>
        </w:rPr>
        <w:t>1-22</w:t>
      </w:r>
      <w:r w:rsidRPr="00B939A1">
        <w:rPr>
          <w:rFonts w:hAnsi="宋体"/>
        </w:rPr>
        <w:t>.</w:t>
      </w:r>
      <w:r w:rsidRPr="00B939A1">
        <w:rPr>
          <w:rFonts w:hAnsi="宋体" w:hint="eastAsia"/>
        </w:rPr>
        <w:t xml:space="preserve"> </w:t>
      </w:r>
    </w:p>
    <w:p w:rsidR="00045587" w:rsidRDefault="00045587" w:rsidP="00045587">
      <w:pPr>
        <w:pStyle w:val="a4"/>
        <w:numPr>
          <w:ilvl w:val="0"/>
          <w:numId w:val="2"/>
        </w:numPr>
        <w:spacing w:beforeLines="50" w:before="156"/>
        <w:ind w:firstLineChars="0"/>
      </w:pPr>
      <w:r w:rsidRPr="00D61909">
        <w:rPr>
          <w:rFonts w:hint="eastAsia"/>
        </w:rPr>
        <w:t>J-H Sun, X-R Wu, B. Saheya, J-S Chen, and C-H Ko</w:t>
      </w:r>
      <w:r>
        <w:t>.</w:t>
      </w:r>
      <w:r w:rsidRPr="00D61909">
        <w:rPr>
          <w:rFonts w:hint="eastAsia"/>
        </w:rPr>
        <w:t xml:space="preserve"> Neural network for solving SOCQP and SOCCVI based on two discrete-type classes of SOC complementarity functions</w:t>
      </w:r>
      <w:r>
        <w:t>.</w:t>
      </w:r>
      <w:r w:rsidRPr="00D61909">
        <w:rPr>
          <w:rFonts w:hint="eastAsia"/>
        </w:rPr>
        <w:t xml:space="preserve"> Mathematical Problems in Engineering, vol. 2019, Article ID 4545064, 18 pages, 2019.</w:t>
      </w:r>
    </w:p>
    <w:p w:rsidR="00045587" w:rsidRPr="00B939A1" w:rsidRDefault="00045587" w:rsidP="00045587">
      <w:pPr>
        <w:pStyle w:val="a4"/>
        <w:numPr>
          <w:ilvl w:val="0"/>
          <w:numId w:val="2"/>
        </w:numPr>
        <w:spacing w:beforeLines="50" w:before="156"/>
        <w:ind w:firstLineChars="0"/>
      </w:pPr>
      <w:proofErr w:type="spellStart"/>
      <w:r w:rsidRPr="00B939A1">
        <w:t>Chieu</w:t>
      </w:r>
      <w:proofErr w:type="spellEnd"/>
      <w:r w:rsidRPr="00B939A1">
        <w:t xml:space="preserve"> Thanh Nguyen</w:t>
      </w:r>
      <w:r w:rsidRPr="00B939A1">
        <w:rPr>
          <w:rFonts w:hint="eastAsia"/>
        </w:rPr>
        <w:t>,</w:t>
      </w:r>
      <w:r w:rsidRPr="00B939A1">
        <w:t xml:space="preserve"> B</w:t>
      </w:r>
      <w:r w:rsidRPr="00B939A1">
        <w:rPr>
          <w:rFonts w:hint="eastAsia"/>
        </w:rPr>
        <w:t>.</w:t>
      </w:r>
      <w:r w:rsidRPr="00B939A1">
        <w:t xml:space="preserve"> Saheya,</w:t>
      </w:r>
      <w:r w:rsidRPr="00B939A1">
        <w:rPr>
          <w:rFonts w:hint="eastAsia"/>
        </w:rPr>
        <w:t xml:space="preserve"> </w:t>
      </w:r>
      <w:r w:rsidRPr="00B939A1">
        <w:t>Yu-</w:t>
      </w:r>
      <w:proofErr w:type="spellStart"/>
      <w:r w:rsidRPr="00B939A1">
        <w:t>lin</w:t>
      </w:r>
      <w:proofErr w:type="spellEnd"/>
      <w:r w:rsidRPr="00B939A1">
        <w:t xml:space="preserve"> Chang</w:t>
      </w:r>
      <w:r w:rsidRPr="00B939A1">
        <w:rPr>
          <w:rFonts w:hint="eastAsia"/>
        </w:rPr>
        <w:t>,</w:t>
      </w:r>
      <w:r w:rsidRPr="00B939A1">
        <w:t xml:space="preserve"> </w:t>
      </w:r>
      <w:proofErr w:type="spellStart"/>
      <w:r w:rsidRPr="00B939A1">
        <w:t>Jein-shan</w:t>
      </w:r>
      <w:proofErr w:type="spellEnd"/>
      <w:r w:rsidRPr="00B939A1">
        <w:t xml:space="preserve"> Chen</w:t>
      </w:r>
      <w:r w:rsidRPr="00B939A1">
        <w:rPr>
          <w:rFonts w:hint="eastAsia"/>
        </w:rPr>
        <w:t>.</w:t>
      </w:r>
      <w:r>
        <w:t xml:space="preserve"> </w:t>
      </w:r>
      <w:hyperlink r:id="rId7" w:history="1">
        <w:r w:rsidRPr="00B939A1">
          <w:t>Unified smoothing functions for absolute value equation associated with second-order cone</w:t>
        </w:r>
      </w:hyperlink>
      <w:r w:rsidRPr="00B939A1">
        <w:rPr>
          <w:rFonts w:hint="eastAsia"/>
        </w:rPr>
        <w:t>,</w:t>
      </w:r>
      <w:r w:rsidRPr="00B939A1">
        <w:t xml:space="preserve"> Applied Numerical Mathematics</w:t>
      </w:r>
      <w:r w:rsidRPr="00B939A1">
        <w:rPr>
          <w:rFonts w:hint="eastAsia"/>
        </w:rPr>
        <w:t xml:space="preserve">, </w:t>
      </w:r>
      <w:r w:rsidRPr="00B939A1">
        <w:t xml:space="preserve">2019, </w:t>
      </w:r>
      <w:hyperlink r:id="rId8" w:tooltip="Go to table of contents for this volume/issue" w:history="1">
        <w:r w:rsidRPr="00B939A1">
          <w:t>135</w:t>
        </w:r>
      </w:hyperlink>
      <w:r w:rsidRPr="00B939A1">
        <w:rPr>
          <w:rFonts w:hint="eastAsia"/>
        </w:rPr>
        <w:t>:</w:t>
      </w:r>
      <w:r w:rsidRPr="00B939A1">
        <w:t>206-227</w:t>
      </w:r>
    </w:p>
    <w:p w:rsidR="00045587" w:rsidRPr="00B939A1" w:rsidRDefault="00045587" w:rsidP="00045587">
      <w:pPr>
        <w:pStyle w:val="a4"/>
        <w:numPr>
          <w:ilvl w:val="0"/>
          <w:numId w:val="2"/>
        </w:numPr>
        <w:spacing w:beforeLines="50" w:before="156"/>
        <w:ind w:firstLineChars="0"/>
        <w:rPr>
          <w:rFonts w:hAnsi="宋体"/>
        </w:rPr>
      </w:pPr>
      <w:r w:rsidRPr="00B939A1">
        <w:rPr>
          <w:rFonts w:hAnsi="宋体"/>
        </w:rPr>
        <w:t>B. Saheya</w:t>
      </w:r>
      <w:r w:rsidRPr="00B939A1">
        <w:rPr>
          <w:rFonts w:hAnsi="宋体" w:hint="eastAsia"/>
        </w:rPr>
        <w:t>,</w:t>
      </w:r>
      <w:r>
        <w:rPr>
          <w:rFonts w:hAnsi="宋体"/>
        </w:rPr>
        <w:t xml:space="preserve"> </w:t>
      </w:r>
      <w:r w:rsidRPr="00B939A1">
        <w:t>Guo-</w:t>
      </w:r>
      <w:proofErr w:type="spellStart"/>
      <w:r w:rsidRPr="00B939A1">
        <w:t>qing</w:t>
      </w:r>
      <w:proofErr w:type="spellEnd"/>
      <w:r>
        <w:t xml:space="preserve"> </w:t>
      </w:r>
      <w:r w:rsidRPr="00B939A1">
        <w:t>Chen,</w:t>
      </w:r>
      <w:r>
        <w:t xml:space="preserve"> </w:t>
      </w:r>
      <w:r w:rsidRPr="00B939A1">
        <w:rPr>
          <w:rFonts w:hAnsi="宋体"/>
        </w:rPr>
        <w:t>Yun-</w:t>
      </w:r>
      <w:proofErr w:type="spellStart"/>
      <w:r w:rsidRPr="00B939A1">
        <w:rPr>
          <w:rFonts w:hAnsi="宋体"/>
        </w:rPr>
        <w:t>kang</w:t>
      </w:r>
      <w:proofErr w:type="spellEnd"/>
      <w:r w:rsidRPr="00B939A1">
        <w:rPr>
          <w:rFonts w:hAnsi="宋体"/>
        </w:rPr>
        <w:t xml:space="preserve"> Sui</w:t>
      </w:r>
      <w:r w:rsidRPr="00B939A1">
        <w:rPr>
          <w:rFonts w:hAnsi="宋体" w:hint="eastAsia"/>
        </w:rPr>
        <w:t>,</w:t>
      </w:r>
      <w:r>
        <w:rPr>
          <w:rFonts w:hAnsi="宋体"/>
        </w:rPr>
        <w:t xml:space="preserve"> </w:t>
      </w:r>
      <w:r w:rsidRPr="00B939A1">
        <w:t>Cai-</w:t>
      </w:r>
      <w:proofErr w:type="spellStart"/>
      <w:r w:rsidRPr="00B939A1">
        <w:t>ying</w:t>
      </w:r>
      <w:proofErr w:type="spellEnd"/>
      <w:r w:rsidRPr="00B939A1">
        <w:t xml:space="preserve"> Wu</w:t>
      </w:r>
      <w:r w:rsidRPr="00B939A1">
        <w:rPr>
          <w:rFonts w:hint="eastAsia"/>
        </w:rPr>
        <w:t xml:space="preserve">. </w:t>
      </w:r>
      <w:r w:rsidRPr="00B939A1">
        <w:rPr>
          <w:rFonts w:hAnsi="宋体"/>
        </w:rPr>
        <w:t>A new Newton-like method for solving nonlinear equations</w:t>
      </w:r>
      <w:r w:rsidRPr="00B939A1">
        <w:rPr>
          <w:rFonts w:hAnsi="宋体" w:hint="eastAsia"/>
        </w:rPr>
        <w:t xml:space="preserve">. </w:t>
      </w:r>
      <w:proofErr w:type="spellStart"/>
      <w:r w:rsidRPr="00B939A1">
        <w:rPr>
          <w:rFonts w:hAnsi="宋体"/>
        </w:rPr>
        <w:t>SpringerPlus</w:t>
      </w:r>
      <w:proofErr w:type="spellEnd"/>
      <w:r w:rsidRPr="00B939A1">
        <w:rPr>
          <w:rFonts w:hAnsi="宋体"/>
        </w:rPr>
        <w:t>, 2016</w:t>
      </w:r>
      <w:r w:rsidRPr="00B939A1">
        <w:rPr>
          <w:rFonts w:hAnsi="宋体" w:hint="eastAsia"/>
        </w:rPr>
        <w:t>,</w:t>
      </w:r>
      <w:r w:rsidRPr="00B939A1">
        <w:rPr>
          <w:rFonts w:hAnsi="宋体"/>
        </w:rPr>
        <w:t xml:space="preserve"> 5:1-11</w:t>
      </w:r>
      <w:r w:rsidRPr="00B939A1">
        <w:rPr>
          <w:rFonts w:hAnsi="宋体" w:hint="eastAsia"/>
        </w:rPr>
        <w:t xml:space="preserve">. </w:t>
      </w:r>
    </w:p>
    <w:p w:rsidR="00045587" w:rsidRPr="00B939A1" w:rsidRDefault="00045587" w:rsidP="00045587">
      <w:pPr>
        <w:pStyle w:val="a4"/>
        <w:numPr>
          <w:ilvl w:val="0"/>
          <w:numId w:val="2"/>
        </w:numPr>
        <w:spacing w:beforeLines="50" w:before="156"/>
        <w:ind w:firstLineChars="0"/>
        <w:rPr>
          <w:rFonts w:hAnsi="宋体"/>
        </w:rPr>
      </w:pPr>
      <w:r w:rsidRPr="00B939A1">
        <w:rPr>
          <w:rFonts w:hAnsi="宋体"/>
        </w:rPr>
        <w:t>B. Saheya</w:t>
      </w:r>
      <w:r w:rsidRPr="00B939A1">
        <w:rPr>
          <w:rFonts w:hAnsi="宋体" w:hint="eastAsia"/>
        </w:rPr>
        <w:t>,</w:t>
      </w:r>
      <w:r w:rsidRPr="00B939A1">
        <w:t xml:space="preserve"> Cheng-He Yu, </w:t>
      </w:r>
      <w:proofErr w:type="spellStart"/>
      <w:r w:rsidRPr="00B939A1">
        <w:rPr>
          <w:rFonts w:hAnsi="宋体"/>
        </w:rPr>
        <w:t>Jein-shan</w:t>
      </w:r>
      <w:proofErr w:type="spellEnd"/>
      <w:r w:rsidRPr="00B939A1">
        <w:rPr>
          <w:rFonts w:hAnsi="宋体"/>
        </w:rPr>
        <w:t xml:space="preserve"> Chen</w:t>
      </w:r>
      <w:r w:rsidRPr="00B939A1">
        <w:rPr>
          <w:rFonts w:hint="eastAsia"/>
        </w:rPr>
        <w:t xml:space="preserve">. </w:t>
      </w:r>
      <w:r w:rsidRPr="00B939A1">
        <w:rPr>
          <w:rFonts w:hAnsi="宋体"/>
        </w:rPr>
        <w:t>Numerical comparisons based on four smoothing functions for absolute value equation</w:t>
      </w:r>
      <w:r w:rsidRPr="00B939A1">
        <w:rPr>
          <w:rFonts w:hAnsi="宋体" w:hint="eastAsia"/>
        </w:rPr>
        <w:t xml:space="preserve">. </w:t>
      </w:r>
      <w:r w:rsidRPr="00B939A1">
        <w:rPr>
          <w:rFonts w:hAnsi="宋体"/>
        </w:rPr>
        <w:t>Journal of Applied Mathematics and Computing, 2016</w:t>
      </w:r>
      <w:r w:rsidRPr="00B939A1">
        <w:rPr>
          <w:rFonts w:hAnsi="宋体" w:hint="eastAsia"/>
        </w:rPr>
        <w:t>:</w:t>
      </w:r>
      <w:r w:rsidRPr="00B939A1">
        <w:rPr>
          <w:rFonts w:hAnsi="宋体"/>
        </w:rPr>
        <w:t>119</w:t>
      </w:r>
      <w:r w:rsidRPr="00B939A1">
        <w:rPr>
          <w:rFonts w:hAnsi="宋体" w:hint="eastAsia"/>
        </w:rPr>
        <w:t>.</w:t>
      </w:r>
    </w:p>
    <w:p w:rsidR="00045587" w:rsidRPr="00B939A1" w:rsidRDefault="00045587" w:rsidP="00045587">
      <w:pPr>
        <w:pStyle w:val="a4"/>
        <w:numPr>
          <w:ilvl w:val="0"/>
          <w:numId w:val="2"/>
        </w:numPr>
        <w:spacing w:beforeLines="50" w:before="156"/>
        <w:ind w:firstLineChars="0"/>
        <w:rPr>
          <w:rFonts w:hAnsi="宋体"/>
        </w:rPr>
      </w:pPr>
      <w:r w:rsidRPr="00B939A1">
        <w:rPr>
          <w:rFonts w:hAnsi="宋体"/>
        </w:rPr>
        <w:t>X</w:t>
      </w:r>
      <w:r w:rsidRPr="00B939A1">
        <w:rPr>
          <w:rFonts w:hAnsi="宋体" w:hint="eastAsia"/>
        </w:rPr>
        <w:t>.</w:t>
      </w:r>
      <w:r w:rsidRPr="00B939A1">
        <w:rPr>
          <w:rFonts w:hAnsi="宋体"/>
        </w:rPr>
        <w:t xml:space="preserve"> Miao, J</w:t>
      </w:r>
      <w:r w:rsidRPr="00B939A1">
        <w:rPr>
          <w:rFonts w:hAnsi="宋体" w:hint="eastAsia"/>
        </w:rPr>
        <w:t>.</w:t>
      </w:r>
      <w:r w:rsidRPr="00B939A1">
        <w:rPr>
          <w:rFonts w:hAnsi="宋体"/>
        </w:rPr>
        <w:t xml:space="preserve"> Yang, B. Saheya, </w:t>
      </w:r>
      <w:r w:rsidRPr="00B939A1">
        <w:rPr>
          <w:rFonts w:hAnsi="宋体" w:hint="eastAsia"/>
        </w:rPr>
        <w:t>J.</w:t>
      </w:r>
      <w:r w:rsidRPr="00B939A1">
        <w:rPr>
          <w:rFonts w:hAnsi="宋体"/>
        </w:rPr>
        <w:t xml:space="preserve"> Chen</w:t>
      </w:r>
      <w:r w:rsidRPr="00B939A1">
        <w:rPr>
          <w:rFonts w:hAnsi="宋体" w:hint="eastAsia"/>
        </w:rPr>
        <w:t>.</w:t>
      </w:r>
      <w:r w:rsidRPr="00B939A1">
        <w:rPr>
          <w:rFonts w:hAnsi="宋体"/>
        </w:rPr>
        <w:t xml:space="preserve"> A smoothing Newton method for absolute value equation associated with second-order cone</w:t>
      </w:r>
      <w:r w:rsidRPr="00B939A1">
        <w:rPr>
          <w:rFonts w:hAnsi="宋体" w:hint="eastAsia"/>
        </w:rPr>
        <w:t>.</w:t>
      </w:r>
      <w:r>
        <w:rPr>
          <w:rFonts w:hAnsi="宋体"/>
        </w:rPr>
        <w:t xml:space="preserve"> </w:t>
      </w:r>
      <w:r w:rsidRPr="00B939A1">
        <w:rPr>
          <w:rFonts w:hAnsi="宋体"/>
        </w:rPr>
        <w:t>Applied</w:t>
      </w:r>
      <w:r>
        <w:rPr>
          <w:rFonts w:hAnsi="宋体"/>
        </w:rPr>
        <w:t xml:space="preserve"> </w:t>
      </w:r>
      <w:r w:rsidRPr="00B939A1">
        <w:rPr>
          <w:rFonts w:hAnsi="宋体"/>
        </w:rPr>
        <w:t>Numerical Mathematics, 2017, 120</w:t>
      </w:r>
      <w:r w:rsidRPr="00B939A1">
        <w:rPr>
          <w:rFonts w:hAnsi="宋体" w:hint="eastAsia"/>
        </w:rPr>
        <w:t>:</w:t>
      </w:r>
      <w:r w:rsidRPr="00B939A1">
        <w:rPr>
          <w:rFonts w:hAnsi="宋体"/>
        </w:rPr>
        <w:t>82-96.</w:t>
      </w:r>
      <w:r w:rsidRPr="00B939A1">
        <w:rPr>
          <w:rFonts w:hAnsi="宋体" w:hint="eastAsia"/>
        </w:rPr>
        <w:t xml:space="preserve"> </w:t>
      </w:r>
    </w:p>
    <w:p w:rsidR="00045587" w:rsidRPr="00B939A1" w:rsidRDefault="00045587" w:rsidP="00045587">
      <w:pPr>
        <w:pStyle w:val="a4"/>
        <w:numPr>
          <w:ilvl w:val="0"/>
          <w:numId w:val="2"/>
        </w:numPr>
        <w:spacing w:beforeLines="50" w:before="156"/>
        <w:ind w:firstLineChars="0"/>
      </w:pPr>
      <w:proofErr w:type="gramStart"/>
      <w:r w:rsidRPr="00B939A1">
        <w:rPr>
          <w:rFonts w:hint="eastAsia"/>
        </w:rPr>
        <w:t>隋允康</w:t>
      </w:r>
      <w:r w:rsidRPr="00B939A1">
        <w:rPr>
          <w:rFonts w:hint="eastAsia"/>
        </w:rPr>
        <w:t>,</w:t>
      </w:r>
      <w:r w:rsidRPr="00B939A1">
        <w:rPr>
          <w:rFonts w:hint="eastAsia"/>
        </w:rPr>
        <w:t>萨</w:t>
      </w:r>
      <w:proofErr w:type="gramEnd"/>
      <w:r w:rsidRPr="00B939A1">
        <w:rPr>
          <w:rFonts w:hint="eastAsia"/>
        </w:rPr>
        <w:t>和</w:t>
      </w:r>
      <w:proofErr w:type="gramStart"/>
      <w:r w:rsidRPr="00B939A1">
        <w:rPr>
          <w:rFonts w:hint="eastAsia"/>
        </w:rPr>
        <w:t>雅</w:t>
      </w:r>
      <w:proofErr w:type="gramEnd"/>
      <w:r w:rsidRPr="00B939A1">
        <w:rPr>
          <w:rFonts w:hint="eastAsia"/>
        </w:rPr>
        <w:t>,</w:t>
      </w:r>
      <w:r w:rsidRPr="00B939A1">
        <w:rPr>
          <w:rFonts w:hint="eastAsia"/>
        </w:rPr>
        <w:t>陈国庆</w:t>
      </w:r>
      <w:r w:rsidRPr="00B939A1">
        <w:rPr>
          <w:rFonts w:hint="eastAsia"/>
        </w:rPr>
        <w:t xml:space="preserve">. </w:t>
      </w:r>
      <w:r w:rsidRPr="00B939A1">
        <w:rPr>
          <w:rFonts w:hint="eastAsia"/>
        </w:rPr>
        <w:t>累积两点信息的有理逼近</w:t>
      </w:r>
      <w:r w:rsidRPr="00B939A1">
        <w:rPr>
          <w:rFonts w:hint="eastAsia"/>
        </w:rPr>
        <w:t>RALND</w:t>
      </w:r>
      <w:r w:rsidRPr="00B939A1">
        <w:rPr>
          <w:rFonts w:hint="eastAsia"/>
        </w:rPr>
        <w:t>的改进</w:t>
      </w:r>
      <w:r w:rsidRPr="00B939A1">
        <w:rPr>
          <w:rFonts w:hint="eastAsia"/>
        </w:rPr>
        <w:t xml:space="preserve">. </w:t>
      </w:r>
      <w:r w:rsidRPr="00B939A1">
        <w:rPr>
          <w:rFonts w:hint="eastAsia"/>
        </w:rPr>
        <w:t>计算数学</w:t>
      </w:r>
      <w:r w:rsidRPr="00B939A1">
        <w:rPr>
          <w:rFonts w:hint="eastAsia"/>
        </w:rPr>
        <w:t xml:space="preserve">, 2014, 36(1): 51-64. </w:t>
      </w:r>
    </w:p>
    <w:p w:rsidR="00045587" w:rsidRPr="00B939A1" w:rsidRDefault="00045587" w:rsidP="00045587">
      <w:pPr>
        <w:pStyle w:val="a4"/>
        <w:numPr>
          <w:ilvl w:val="0"/>
          <w:numId w:val="2"/>
        </w:numPr>
        <w:spacing w:beforeLines="50" w:before="156"/>
        <w:ind w:firstLineChars="0"/>
      </w:pPr>
      <w:proofErr w:type="gramStart"/>
      <w:r w:rsidRPr="00B939A1">
        <w:rPr>
          <w:rFonts w:hint="eastAsia"/>
        </w:rPr>
        <w:t>萨</w:t>
      </w:r>
      <w:proofErr w:type="gramEnd"/>
      <w:r w:rsidRPr="00B939A1">
        <w:rPr>
          <w:rFonts w:hint="eastAsia"/>
        </w:rPr>
        <w:t>和</w:t>
      </w:r>
      <w:proofErr w:type="gramStart"/>
      <w:r w:rsidRPr="00B939A1">
        <w:rPr>
          <w:rFonts w:hint="eastAsia"/>
        </w:rPr>
        <w:t>雅</w:t>
      </w:r>
      <w:proofErr w:type="gramEnd"/>
      <w:r w:rsidRPr="00B939A1">
        <w:rPr>
          <w:rFonts w:hint="eastAsia"/>
        </w:rPr>
        <w:t>.</w:t>
      </w:r>
      <w:r w:rsidRPr="00B939A1">
        <w:t xml:space="preserve"> </w:t>
      </w:r>
      <w:r w:rsidRPr="00B939A1">
        <w:rPr>
          <w:rFonts w:hint="eastAsia"/>
        </w:rPr>
        <w:t>基于</w:t>
      </w:r>
      <w:r w:rsidRPr="00B939A1">
        <w:rPr>
          <w:rFonts w:hint="eastAsia"/>
        </w:rPr>
        <w:t>RALND</w:t>
      </w:r>
      <w:r w:rsidRPr="00B939A1">
        <w:rPr>
          <w:rFonts w:hint="eastAsia"/>
        </w:rPr>
        <w:t>改进最速下降法</w:t>
      </w:r>
      <w:r w:rsidRPr="00B939A1">
        <w:t xml:space="preserve">. </w:t>
      </w:r>
      <w:r w:rsidRPr="00B939A1">
        <w:rPr>
          <w:rFonts w:hint="eastAsia"/>
        </w:rPr>
        <w:t>内蒙古师范大学学报（蒙文版）</w:t>
      </w:r>
      <w:r w:rsidRPr="00B939A1">
        <w:rPr>
          <w:rFonts w:hint="eastAsia"/>
        </w:rPr>
        <w:t>.</w:t>
      </w:r>
      <w:r w:rsidRPr="00B939A1">
        <w:t xml:space="preserve">  </w:t>
      </w:r>
      <w:r w:rsidRPr="00B939A1">
        <w:rPr>
          <w:rFonts w:hint="eastAsia"/>
        </w:rPr>
        <w:t>2014</w:t>
      </w:r>
      <w:r w:rsidRPr="00B939A1">
        <w:rPr>
          <w:rFonts w:hint="eastAsia"/>
        </w:rPr>
        <w:t>年</w:t>
      </w:r>
      <w:r w:rsidRPr="00B939A1">
        <w:rPr>
          <w:rFonts w:hint="eastAsia"/>
        </w:rPr>
        <w:t>1</w:t>
      </w:r>
      <w:r w:rsidRPr="00B939A1">
        <w:rPr>
          <w:rFonts w:hint="eastAsia"/>
        </w:rPr>
        <w:t>期（</w:t>
      </w:r>
      <w:r w:rsidRPr="00B939A1">
        <w:rPr>
          <w:rFonts w:hint="eastAsia"/>
        </w:rPr>
        <w:t>35</w:t>
      </w:r>
      <w:r w:rsidRPr="00B939A1">
        <w:rPr>
          <w:rFonts w:hint="eastAsia"/>
        </w:rPr>
        <w:t>卷）：</w:t>
      </w:r>
      <w:r w:rsidRPr="00B939A1">
        <w:rPr>
          <w:rFonts w:hint="eastAsia"/>
        </w:rPr>
        <w:t xml:space="preserve">1-6 </w:t>
      </w:r>
    </w:p>
    <w:p w:rsidR="00045587" w:rsidRPr="00B939A1" w:rsidRDefault="00045587" w:rsidP="00045587">
      <w:pPr>
        <w:spacing w:line="312" w:lineRule="auto"/>
        <w:ind w:leftChars="-202" w:hangingChars="176" w:hanging="424"/>
        <w:rPr>
          <w:rFonts w:ascii="宋体" w:hAnsi="宋体"/>
          <w:b/>
          <w:bCs/>
          <w:color w:val="000000"/>
          <w:sz w:val="24"/>
        </w:rPr>
      </w:pPr>
      <w:r w:rsidRPr="00B939A1">
        <w:rPr>
          <w:rFonts w:ascii="宋体" w:hAnsi="宋体" w:hint="eastAsia"/>
          <w:b/>
          <w:bCs/>
          <w:color w:val="000000"/>
          <w:sz w:val="24"/>
        </w:rPr>
        <w:t>教育论文：</w:t>
      </w:r>
    </w:p>
    <w:p w:rsidR="00045587" w:rsidRDefault="00045587" w:rsidP="00045587">
      <w:pPr>
        <w:pStyle w:val="a4"/>
        <w:numPr>
          <w:ilvl w:val="0"/>
          <w:numId w:val="6"/>
        </w:numPr>
        <w:spacing w:beforeLines="50" w:before="156"/>
        <w:ind w:firstLineChars="0"/>
      </w:pPr>
      <w:proofErr w:type="gramStart"/>
      <w:r>
        <w:rPr>
          <w:rFonts w:hint="eastAsia"/>
        </w:rPr>
        <w:t>萨</w:t>
      </w:r>
      <w:proofErr w:type="gramEnd"/>
      <w:r>
        <w:rPr>
          <w:rFonts w:hint="eastAsia"/>
        </w:rPr>
        <w:t>和</w:t>
      </w:r>
      <w:proofErr w:type="gramStart"/>
      <w:r>
        <w:rPr>
          <w:rFonts w:hint="eastAsia"/>
        </w:rPr>
        <w:t>雅，</w:t>
      </w:r>
      <w:proofErr w:type="gramEnd"/>
      <w:r>
        <w:rPr>
          <w:rFonts w:hint="eastAsia"/>
        </w:rPr>
        <w:t>黄</w:t>
      </w:r>
      <w:r w:rsidR="000D1167">
        <w:rPr>
          <w:rFonts w:hint="eastAsia"/>
        </w:rPr>
        <w:t>梅荣</w:t>
      </w:r>
      <w:r>
        <w:rPr>
          <w:rFonts w:hint="eastAsia"/>
        </w:rPr>
        <w:t>.</w:t>
      </w:r>
      <w:r>
        <w:t xml:space="preserve"> </w:t>
      </w:r>
      <w:r>
        <w:rPr>
          <w:rFonts w:hint="eastAsia"/>
        </w:rPr>
        <w:t>试论蒙古族小学数学教育中存在的一些问题</w:t>
      </w:r>
      <w:r>
        <w:rPr>
          <w:rFonts w:hint="eastAsia"/>
        </w:rPr>
        <w:t>.</w:t>
      </w:r>
      <w:r>
        <w:t xml:space="preserve"> </w:t>
      </w:r>
      <w:r>
        <w:rPr>
          <w:rFonts w:hint="eastAsia"/>
        </w:rPr>
        <w:t>内蒙古师范大学学报（蒙文版），</w:t>
      </w:r>
      <w:r>
        <w:rPr>
          <w:rFonts w:hint="eastAsia"/>
        </w:rPr>
        <w:t>2014</w:t>
      </w:r>
      <w:r>
        <w:rPr>
          <w:rFonts w:hint="eastAsia"/>
        </w:rPr>
        <w:t>年</w:t>
      </w:r>
      <w:r>
        <w:rPr>
          <w:rFonts w:hint="eastAsia"/>
        </w:rPr>
        <w:t>3</w:t>
      </w:r>
      <w:r>
        <w:rPr>
          <w:rFonts w:hint="eastAsia"/>
        </w:rPr>
        <w:t>期（</w:t>
      </w:r>
      <w:r>
        <w:rPr>
          <w:rFonts w:hint="eastAsia"/>
        </w:rPr>
        <w:t>35</w:t>
      </w:r>
      <w:r>
        <w:rPr>
          <w:rFonts w:hint="eastAsia"/>
        </w:rPr>
        <w:t>卷）：</w:t>
      </w:r>
      <w:r>
        <w:rPr>
          <w:rFonts w:hint="eastAsia"/>
        </w:rPr>
        <w:t>60-63</w:t>
      </w:r>
      <w:r>
        <w:rPr>
          <w:rFonts w:hint="eastAsia"/>
        </w:rPr>
        <w:t>；</w:t>
      </w:r>
    </w:p>
    <w:p w:rsidR="00045587" w:rsidRPr="00B939A1" w:rsidRDefault="00045587" w:rsidP="00045587">
      <w:pPr>
        <w:pStyle w:val="a4"/>
        <w:numPr>
          <w:ilvl w:val="0"/>
          <w:numId w:val="6"/>
        </w:numPr>
        <w:spacing w:beforeLines="50" w:before="156"/>
        <w:ind w:firstLineChars="0"/>
      </w:pPr>
      <w:proofErr w:type="gramStart"/>
      <w:r>
        <w:rPr>
          <w:rFonts w:hint="eastAsia"/>
        </w:rPr>
        <w:t>萨</w:t>
      </w:r>
      <w:proofErr w:type="gramEnd"/>
      <w:r>
        <w:rPr>
          <w:rFonts w:hint="eastAsia"/>
        </w:rPr>
        <w:t>和</w:t>
      </w:r>
      <w:proofErr w:type="gramStart"/>
      <w:r>
        <w:rPr>
          <w:rFonts w:hint="eastAsia"/>
        </w:rPr>
        <w:t>雅，</w:t>
      </w:r>
      <w:proofErr w:type="gramEnd"/>
      <w:r>
        <w:rPr>
          <w:rFonts w:hint="eastAsia"/>
        </w:rPr>
        <w:t>黄</w:t>
      </w:r>
      <w:r w:rsidR="000D1167">
        <w:rPr>
          <w:rFonts w:hint="eastAsia"/>
        </w:rPr>
        <w:t>梅荣</w:t>
      </w:r>
      <w:r>
        <w:rPr>
          <w:rFonts w:hint="eastAsia"/>
        </w:rPr>
        <w:t>.</w:t>
      </w:r>
      <w:r>
        <w:t xml:space="preserve"> </w:t>
      </w:r>
      <w:r>
        <w:rPr>
          <w:rFonts w:hint="eastAsia"/>
        </w:rPr>
        <w:t>如何解决蒙古族学校</w:t>
      </w:r>
      <w:r w:rsidR="000D1167">
        <w:rPr>
          <w:rFonts w:hint="eastAsia"/>
        </w:rPr>
        <w:t>数学教育中</w:t>
      </w:r>
      <w:r>
        <w:rPr>
          <w:rFonts w:hint="eastAsia"/>
        </w:rPr>
        <w:t>存在的问题</w:t>
      </w:r>
      <w:r>
        <w:t xml:space="preserve">. </w:t>
      </w:r>
      <w:r>
        <w:rPr>
          <w:rFonts w:hint="eastAsia"/>
        </w:rPr>
        <w:t>内蒙古日报，</w:t>
      </w:r>
      <w:r>
        <w:rPr>
          <w:rFonts w:hint="eastAsia"/>
        </w:rPr>
        <w:t>2013</w:t>
      </w:r>
      <w:r>
        <w:rPr>
          <w:rFonts w:hint="eastAsia"/>
        </w:rPr>
        <w:t>年</w:t>
      </w:r>
      <w:r>
        <w:rPr>
          <w:rFonts w:hint="eastAsia"/>
        </w:rPr>
        <w:t>12</w:t>
      </w:r>
      <w:r>
        <w:rPr>
          <w:rFonts w:hint="eastAsia"/>
        </w:rPr>
        <w:t>月</w:t>
      </w:r>
      <w:r>
        <w:rPr>
          <w:rFonts w:hint="eastAsia"/>
        </w:rPr>
        <w:t>23</w:t>
      </w:r>
      <w:r>
        <w:rPr>
          <w:rFonts w:hint="eastAsia"/>
        </w:rPr>
        <w:t>日，教育专版；</w:t>
      </w:r>
    </w:p>
    <w:p w:rsidR="00045587" w:rsidRPr="00561AA8" w:rsidRDefault="00045587" w:rsidP="00045587">
      <w:pPr>
        <w:spacing w:line="312" w:lineRule="auto"/>
        <w:ind w:leftChars="-203" w:left="-2" w:hangingChars="176" w:hanging="424"/>
        <w:rPr>
          <w:rFonts w:ascii="宋体" w:hAnsi="宋体"/>
          <w:b/>
          <w:bCs/>
          <w:color w:val="000000"/>
          <w:sz w:val="24"/>
        </w:rPr>
      </w:pPr>
      <w:r>
        <w:rPr>
          <w:rFonts w:ascii="宋体" w:hAnsi="宋体" w:hint="eastAsia"/>
          <w:b/>
          <w:bCs/>
          <w:color w:val="000000"/>
          <w:sz w:val="24"/>
        </w:rPr>
        <w:t>软件</w:t>
      </w:r>
      <w:r w:rsidRPr="00561AA8">
        <w:rPr>
          <w:rFonts w:ascii="宋体" w:hAnsi="宋体" w:hint="eastAsia"/>
          <w:b/>
          <w:bCs/>
          <w:color w:val="000000"/>
          <w:sz w:val="24"/>
        </w:rPr>
        <w:t>著作权</w:t>
      </w:r>
      <w:r>
        <w:rPr>
          <w:rFonts w:ascii="宋体" w:hAnsi="宋体" w:hint="eastAsia"/>
          <w:b/>
          <w:bCs/>
          <w:color w:val="000000"/>
          <w:sz w:val="24"/>
        </w:rPr>
        <w:t>：</w:t>
      </w:r>
    </w:p>
    <w:p w:rsidR="00045587" w:rsidRDefault="00045587" w:rsidP="00045587">
      <w:pPr>
        <w:pStyle w:val="a4"/>
        <w:numPr>
          <w:ilvl w:val="0"/>
          <w:numId w:val="1"/>
        </w:numPr>
        <w:ind w:firstLineChars="0"/>
      </w:pPr>
      <w:r>
        <w:rPr>
          <w:rFonts w:hint="eastAsia"/>
        </w:rPr>
        <w:t>传统蒙古文复杂编码输入法软件，</w:t>
      </w:r>
      <w:r>
        <w:rPr>
          <w:rFonts w:hint="eastAsia"/>
        </w:rPr>
        <w:t>2016</w:t>
      </w:r>
      <w:r>
        <w:rPr>
          <w:rFonts w:hint="eastAsia"/>
        </w:rPr>
        <w:t>年</w:t>
      </w:r>
      <w:r>
        <w:rPr>
          <w:rFonts w:hint="eastAsia"/>
        </w:rPr>
        <w:t>12</w:t>
      </w:r>
      <w:r>
        <w:rPr>
          <w:rFonts w:hint="eastAsia"/>
        </w:rPr>
        <w:t>月</w:t>
      </w:r>
      <w:r>
        <w:rPr>
          <w:rFonts w:hint="eastAsia"/>
        </w:rPr>
        <w:t>01</w:t>
      </w:r>
      <w:r>
        <w:rPr>
          <w:rFonts w:hint="eastAsia"/>
        </w:rPr>
        <w:t>日（登记号：</w:t>
      </w:r>
      <w:r>
        <w:rPr>
          <w:rFonts w:hint="eastAsia"/>
        </w:rPr>
        <w:t>2016SR369379</w:t>
      </w:r>
      <w:r>
        <w:rPr>
          <w:rFonts w:hint="eastAsia"/>
        </w:rPr>
        <w:t>）</w:t>
      </w:r>
    </w:p>
    <w:p w:rsidR="00045587" w:rsidRDefault="00045587" w:rsidP="00045587">
      <w:pPr>
        <w:pStyle w:val="a4"/>
        <w:numPr>
          <w:ilvl w:val="0"/>
          <w:numId w:val="1"/>
        </w:numPr>
        <w:ind w:firstLineChars="0"/>
      </w:pPr>
      <w:r>
        <w:rPr>
          <w:rFonts w:hint="eastAsia"/>
        </w:rPr>
        <w:t>社区管理系统，</w:t>
      </w:r>
      <w:r>
        <w:rPr>
          <w:rFonts w:hint="eastAsia"/>
        </w:rPr>
        <w:t>2016</w:t>
      </w:r>
      <w:r>
        <w:rPr>
          <w:rFonts w:hint="eastAsia"/>
        </w:rPr>
        <w:t>年</w:t>
      </w:r>
      <w:r>
        <w:rPr>
          <w:rFonts w:hint="eastAsia"/>
        </w:rPr>
        <w:t>12</w:t>
      </w:r>
      <w:r>
        <w:rPr>
          <w:rFonts w:hint="eastAsia"/>
        </w:rPr>
        <w:t>月</w:t>
      </w:r>
      <w:r>
        <w:rPr>
          <w:rFonts w:hint="eastAsia"/>
        </w:rPr>
        <w:t>13</w:t>
      </w:r>
      <w:r>
        <w:rPr>
          <w:rFonts w:hint="eastAsia"/>
        </w:rPr>
        <w:t>日（登记号：</w:t>
      </w:r>
      <w:r>
        <w:rPr>
          <w:rFonts w:hint="eastAsia"/>
        </w:rPr>
        <w:t>2016SR369381</w:t>
      </w:r>
      <w:r>
        <w:rPr>
          <w:rFonts w:hint="eastAsia"/>
        </w:rPr>
        <w:t>）</w:t>
      </w:r>
    </w:p>
    <w:p w:rsidR="00045587" w:rsidRDefault="00045587" w:rsidP="00045587">
      <w:pPr>
        <w:pStyle w:val="a4"/>
        <w:numPr>
          <w:ilvl w:val="0"/>
          <w:numId w:val="1"/>
        </w:numPr>
        <w:ind w:firstLineChars="0"/>
      </w:pPr>
      <w:r>
        <w:rPr>
          <w:rFonts w:hint="eastAsia"/>
        </w:rPr>
        <w:t>传统蒙古文</w:t>
      </w:r>
      <w:r>
        <w:rPr>
          <w:rFonts w:hint="eastAsia"/>
        </w:rPr>
        <w:t>OpenType</w:t>
      </w:r>
      <w:r>
        <w:rPr>
          <w:rFonts w:hint="eastAsia"/>
        </w:rPr>
        <w:t>输入法软件，</w:t>
      </w:r>
      <w:r>
        <w:rPr>
          <w:rFonts w:hint="eastAsia"/>
        </w:rPr>
        <w:t>2016</w:t>
      </w:r>
      <w:r>
        <w:rPr>
          <w:rFonts w:hint="eastAsia"/>
        </w:rPr>
        <w:t>年</w:t>
      </w:r>
      <w:r>
        <w:rPr>
          <w:rFonts w:hint="eastAsia"/>
        </w:rPr>
        <w:t>06</w:t>
      </w:r>
      <w:r>
        <w:rPr>
          <w:rFonts w:hint="eastAsia"/>
        </w:rPr>
        <w:t>月</w:t>
      </w:r>
      <w:r>
        <w:rPr>
          <w:rFonts w:hint="eastAsia"/>
        </w:rPr>
        <w:t>30</w:t>
      </w:r>
      <w:r>
        <w:rPr>
          <w:rFonts w:hint="eastAsia"/>
        </w:rPr>
        <w:t>日（登记号：</w:t>
      </w:r>
      <w:r>
        <w:rPr>
          <w:rFonts w:hint="eastAsia"/>
        </w:rPr>
        <w:t>2016SR314191</w:t>
      </w:r>
      <w:r>
        <w:rPr>
          <w:rFonts w:hint="eastAsia"/>
        </w:rPr>
        <w:t>）</w:t>
      </w:r>
    </w:p>
    <w:p w:rsidR="00045587" w:rsidRDefault="00045587" w:rsidP="00045587">
      <w:pPr>
        <w:pStyle w:val="a4"/>
        <w:numPr>
          <w:ilvl w:val="0"/>
          <w:numId w:val="1"/>
        </w:numPr>
        <w:ind w:firstLineChars="0"/>
      </w:pPr>
      <w:r>
        <w:rPr>
          <w:rFonts w:hint="eastAsia"/>
        </w:rPr>
        <w:t>宗教信息管理系统，</w:t>
      </w:r>
      <w:r>
        <w:rPr>
          <w:rFonts w:hint="eastAsia"/>
        </w:rPr>
        <w:t>2013</w:t>
      </w:r>
      <w:r>
        <w:rPr>
          <w:rFonts w:hint="eastAsia"/>
        </w:rPr>
        <w:t>年</w:t>
      </w:r>
      <w:r>
        <w:rPr>
          <w:rFonts w:hint="eastAsia"/>
        </w:rPr>
        <w:t>03</w:t>
      </w:r>
      <w:r>
        <w:rPr>
          <w:rFonts w:hint="eastAsia"/>
        </w:rPr>
        <w:t>月</w:t>
      </w:r>
      <w:r>
        <w:rPr>
          <w:rFonts w:hint="eastAsia"/>
        </w:rPr>
        <w:t>01</w:t>
      </w:r>
      <w:r>
        <w:rPr>
          <w:rFonts w:hint="eastAsia"/>
        </w:rPr>
        <w:t>日（登记号：</w:t>
      </w:r>
      <w:r>
        <w:rPr>
          <w:rFonts w:hint="eastAsia"/>
        </w:rPr>
        <w:t>2013SR111796</w:t>
      </w:r>
      <w:r>
        <w:rPr>
          <w:rFonts w:hint="eastAsia"/>
        </w:rPr>
        <w:t>）</w:t>
      </w:r>
    </w:p>
    <w:p w:rsidR="00045587" w:rsidRPr="00E546D0" w:rsidRDefault="00045587" w:rsidP="00045587">
      <w:pPr>
        <w:spacing w:line="312" w:lineRule="auto"/>
        <w:ind w:leftChars="-202" w:hangingChars="176" w:hanging="424"/>
        <w:rPr>
          <w:rFonts w:ascii="宋体" w:hAnsi="宋体"/>
          <w:b/>
          <w:bCs/>
          <w:color w:val="000000"/>
          <w:sz w:val="24"/>
        </w:rPr>
      </w:pPr>
      <w:r w:rsidRPr="00E546D0">
        <w:rPr>
          <w:rFonts w:ascii="宋体" w:hAnsi="宋体" w:hint="eastAsia"/>
          <w:b/>
          <w:bCs/>
          <w:color w:val="000000"/>
          <w:sz w:val="24"/>
        </w:rPr>
        <w:t>获奖</w:t>
      </w:r>
    </w:p>
    <w:p w:rsidR="00045587" w:rsidRDefault="00045587" w:rsidP="00045587">
      <w:pPr>
        <w:pStyle w:val="a4"/>
        <w:numPr>
          <w:ilvl w:val="0"/>
          <w:numId w:val="3"/>
        </w:numPr>
        <w:ind w:firstLineChars="0"/>
      </w:pPr>
      <w:r>
        <w:rPr>
          <w:rFonts w:hint="eastAsia"/>
        </w:rPr>
        <w:t>2018.7</w:t>
      </w:r>
      <w:r>
        <w:rPr>
          <w:rFonts w:hint="eastAsia"/>
        </w:rPr>
        <w:t>，内蒙古师范大学民族教育教学成果二等奖</w:t>
      </w:r>
    </w:p>
    <w:p w:rsidR="00045587" w:rsidRDefault="00045587" w:rsidP="00045587">
      <w:pPr>
        <w:pStyle w:val="a4"/>
        <w:numPr>
          <w:ilvl w:val="0"/>
          <w:numId w:val="3"/>
        </w:numPr>
        <w:ind w:firstLineChars="0"/>
      </w:pPr>
      <w:r>
        <w:rPr>
          <w:rFonts w:hint="eastAsia"/>
        </w:rPr>
        <w:t>2017.6</w:t>
      </w:r>
      <w:r>
        <w:rPr>
          <w:rFonts w:hint="eastAsia"/>
        </w:rPr>
        <w:t>，获江苏省</w:t>
      </w:r>
      <w:r>
        <w:rPr>
          <w:rFonts w:hint="eastAsia"/>
        </w:rPr>
        <w:t>2017</w:t>
      </w:r>
      <w:r>
        <w:rPr>
          <w:rFonts w:hint="eastAsia"/>
        </w:rPr>
        <w:t>年五一数学建模竞赛优秀指导教</w:t>
      </w:r>
    </w:p>
    <w:p w:rsidR="00045587" w:rsidRDefault="00045587" w:rsidP="00045587">
      <w:pPr>
        <w:pStyle w:val="a4"/>
        <w:numPr>
          <w:ilvl w:val="0"/>
          <w:numId w:val="3"/>
        </w:numPr>
        <w:ind w:firstLineChars="0"/>
      </w:pPr>
      <w:r>
        <w:rPr>
          <w:rFonts w:hint="eastAsia"/>
        </w:rPr>
        <w:t>2016.8</w:t>
      </w:r>
      <w:r>
        <w:rPr>
          <w:rFonts w:hint="eastAsia"/>
        </w:rPr>
        <w:t>，获第二届全国高校数学微课程教学设计竞赛内蒙古赛区“蒙语授课组”一等奖</w:t>
      </w:r>
    </w:p>
    <w:p w:rsidR="00045587" w:rsidRPr="00E546D0" w:rsidRDefault="00045587" w:rsidP="00045587">
      <w:pPr>
        <w:pStyle w:val="a4"/>
        <w:numPr>
          <w:ilvl w:val="0"/>
          <w:numId w:val="3"/>
        </w:numPr>
        <w:ind w:firstLineChars="0"/>
      </w:pPr>
      <w:r>
        <w:rPr>
          <w:rFonts w:hint="eastAsia"/>
        </w:rPr>
        <w:t>2016.7</w:t>
      </w:r>
      <w:r>
        <w:rPr>
          <w:rFonts w:hint="eastAsia"/>
        </w:rPr>
        <w:t>，被</w:t>
      </w:r>
      <w:bookmarkStart w:id="0" w:name="_GoBack"/>
      <w:bookmarkEnd w:id="0"/>
      <w:r>
        <w:rPr>
          <w:rFonts w:hint="eastAsia"/>
        </w:rPr>
        <w:t>评为内蒙古师范大学优秀共产党员</w:t>
      </w:r>
    </w:p>
    <w:p w:rsidR="00045587" w:rsidRDefault="00045587" w:rsidP="00045587">
      <w:pPr>
        <w:pStyle w:val="a4"/>
        <w:numPr>
          <w:ilvl w:val="0"/>
          <w:numId w:val="3"/>
        </w:numPr>
        <w:ind w:firstLineChars="0"/>
      </w:pPr>
      <w:r>
        <w:rPr>
          <w:rFonts w:hint="eastAsia"/>
        </w:rPr>
        <w:t>2015.6</w:t>
      </w:r>
      <w:r>
        <w:rPr>
          <w:rFonts w:hint="eastAsia"/>
        </w:rPr>
        <w:t>，获内蒙古师范大学第九届中青年教师教学技能大赛二等奖</w:t>
      </w:r>
    </w:p>
    <w:p w:rsidR="00045587" w:rsidRDefault="00045587" w:rsidP="00045587">
      <w:pPr>
        <w:pStyle w:val="a4"/>
        <w:numPr>
          <w:ilvl w:val="0"/>
          <w:numId w:val="3"/>
        </w:numPr>
        <w:ind w:firstLineChars="0"/>
      </w:pPr>
      <w:r>
        <w:t>2014.12</w:t>
      </w:r>
      <w:r>
        <w:rPr>
          <w:rFonts w:hint="eastAsia"/>
        </w:rPr>
        <w:t>，获</w:t>
      </w:r>
      <w:r>
        <w:rPr>
          <w:rFonts w:hint="eastAsia"/>
        </w:rPr>
        <w:t>2014</w:t>
      </w:r>
      <w:r>
        <w:rPr>
          <w:rFonts w:hint="eastAsia"/>
        </w:rPr>
        <w:t>年度内蒙古自治区第九届统计科学优秀成果评选二等奖</w:t>
      </w:r>
    </w:p>
    <w:p w:rsidR="00045587" w:rsidRDefault="00045587" w:rsidP="00045587">
      <w:pPr>
        <w:pStyle w:val="a4"/>
        <w:numPr>
          <w:ilvl w:val="0"/>
          <w:numId w:val="3"/>
        </w:numPr>
        <w:ind w:firstLineChars="0"/>
      </w:pPr>
      <w:r>
        <w:rPr>
          <w:rFonts w:hint="eastAsia"/>
        </w:rPr>
        <w:lastRenderedPageBreak/>
        <w:t>2013.6</w:t>
      </w:r>
      <w:r>
        <w:rPr>
          <w:rFonts w:hint="eastAsia"/>
        </w:rPr>
        <w:t>，获内蒙古师范大学第八届中青年教师教学技能大赛一等奖</w:t>
      </w:r>
    </w:p>
    <w:p w:rsidR="00045587" w:rsidRDefault="00045587" w:rsidP="00045587">
      <w:pPr>
        <w:pStyle w:val="a4"/>
        <w:numPr>
          <w:ilvl w:val="0"/>
          <w:numId w:val="3"/>
        </w:numPr>
        <w:ind w:firstLineChars="0"/>
      </w:pPr>
      <w:r>
        <w:rPr>
          <w:rFonts w:hint="eastAsia"/>
        </w:rPr>
        <w:t>2011.10</w:t>
      </w:r>
      <w:r>
        <w:rPr>
          <w:rFonts w:hint="eastAsia"/>
        </w:rPr>
        <w:t>，获内蒙古师范大学第七届中青年教师教学技能大赛三等奖</w:t>
      </w:r>
    </w:p>
    <w:p w:rsidR="00045587" w:rsidRDefault="00045587" w:rsidP="00045587">
      <w:pPr>
        <w:pStyle w:val="a4"/>
        <w:numPr>
          <w:ilvl w:val="0"/>
          <w:numId w:val="3"/>
        </w:numPr>
        <w:ind w:firstLineChars="0"/>
      </w:pPr>
      <w:r>
        <w:rPr>
          <w:rFonts w:hint="eastAsia"/>
        </w:rPr>
        <w:t>2009.11</w:t>
      </w:r>
      <w:r>
        <w:rPr>
          <w:rFonts w:hint="eastAsia"/>
        </w:rPr>
        <w:t>，获内蒙古师范大学</w:t>
      </w:r>
      <w:r>
        <w:rPr>
          <w:rFonts w:hint="eastAsia"/>
        </w:rPr>
        <w:t>2009</w:t>
      </w:r>
      <w:r>
        <w:rPr>
          <w:rFonts w:hint="eastAsia"/>
        </w:rPr>
        <w:t>年度中青年教师说课大赛一等奖</w:t>
      </w:r>
    </w:p>
    <w:p w:rsidR="00045587" w:rsidRDefault="00045587" w:rsidP="00045587">
      <w:pPr>
        <w:pStyle w:val="a4"/>
        <w:numPr>
          <w:ilvl w:val="0"/>
          <w:numId w:val="3"/>
        </w:numPr>
        <w:ind w:firstLineChars="0"/>
      </w:pPr>
      <w:r>
        <w:rPr>
          <w:rFonts w:hint="eastAsia"/>
        </w:rPr>
        <w:t>指导全国大学生数学建模竞赛获得赛区奖若干项</w:t>
      </w:r>
    </w:p>
    <w:p w:rsidR="002C4A11" w:rsidRPr="00045587" w:rsidRDefault="002C4A11" w:rsidP="00045587"/>
    <w:sectPr w:rsidR="002C4A11" w:rsidRPr="00045587" w:rsidSect="005227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949" w:rsidRDefault="00EB7949" w:rsidP="000D1167">
      <w:r>
        <w:separator/>
      </w:r>
    </w:p>
  </w:endnote>
  <w:endnote w:type="continuationSeparator" w:id="0">
    <w:p w:rsidR="00EB7949" w:rsidRDefault="00EB7949" w:rsidP="000D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949" w:rsidRDefault="00EB7949" w:rsidP="000D1167">
      <w:r>
        <w:separator/>
      </w:r>
    </w:p>
  </w:footnote>
  <w:footnote w:type="continuationSeparator" w:id="0">
    <w:p w:rsidR="00EB7949" w:rsidRDefault="00EB7949" w:rsidP="000D1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A8A"/>
    <w:multiLevelType w:val="hybridMultilevel"/>
    <w:tmpl w:val="481CAAC0"/>
    <w:lvl w:ilvl="0" w:tplc="22407A4A">
      <w:start w:val="1"/>
      <w:numFmt w:val="decimal"/>
      <w:lvlText w:val="[%1] "/>
      <w:lvlJc w:val="left"/>
      <w:pPr>
        <w:ind w:left="420" w:hanging="420"/>
      </w:pPr>
      <w:rPr>
        <w:rFonts w:hint="eastAsia"/>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EB0FD7"/>
    <w:multiLevelType w:val="hybridMultilevel"/>
    <w:tmpl w:val="B45A7EA6"/>
    <w:lvl w:ilvl="0" w:tplc="8592D40A">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2F2716"/>
    <w:multiLevelType w:val="hybridMultilevel"/>
    <w:tmpl w:val="43520432"/>
    <w:lvl w:ilvl="0" w:tplc="8592D40A">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487EC8"/>
    <w:multiLevelType w:val="hybridMultilevel"/>
    <w:tmpl w:val="2DEAB7DA"/>
    <w:lvl w:ilvl="0" w:tplc="AD5C4ACA">
      <w:start w:val="1"/>
      <w:numFmt w:val="decimal"/>
      <w:lvlText w:val="[%1] "/>
      <w:lvlJc w:val="left"/>
      <w:pPr>
        <w:ind w:left="420" w:hanging="420"/>
      </w:pPr>
      <w:rPr>
        <w:rFonts w:hint="eastAsia"/>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747BC0"/>
    <w:multiLevelType w:val="hybridMultilevel"/>
    <w:tmpl w:val="82E04C46"/>
    <w:lvl w:ilvl="0" w:tplc="8592D40A">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5243D52"/>
    <w:multiLevelType w:val="hybridMultilevel"/>
    <w:tmpl w:val="6FC66D5C"/>
    <w:lvl w:ilvl="0" w:tplc="8592D40A">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87"/>
    <w:rsid w:val="00045587"/>
    <w:rsid w:val="000D1167"/>
    <w:rsid w:val="002C4A11"/>
    <w:rsid w:val="00BA3C33"/>
    <w:rsid w:val="00EB794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3F75D"/>
  <w15:chartTrackingRefBased/>
  <w15:docId w15:val="{E9915958-9DA6-4DCF-A3A1-B65965B2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55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5587"/>
    <w:rPr>
      <w:b/>
      <w:bCs/>
    </w:rPr>
  </w:style>
  <w:style w:type="paragraph" w:styleId="a4">
    <w:name w:val="List Paragraph"/>
    <w:basedOn w:val="a"/>
    <w:uiPriority w:val="34"/>
    <w:qFormat/>
    <w:rsid w:val="00045587"/>
    <w:pPr>
      <w:ind w:firstLineChars="200" w:firstLine="420"/>
    </w:pPr>
  </w:style>
  <w:style w:type="paragraph" w:styleId="a5">
    <w:name w:val="header"/>
    <w:basedOn w:val="a"/>
    <w:link w:val="a6"/>
    <w:uiPriority w:val="99"/>
    <w:unhideWhenUsed/>
    <w:rsid w:val="000D116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D1167"/>
    <w:rPr>
      <w:rFonts w:ascii="Times New Roman" w:eastAsia="宋体" w:hAnsi="Times New Roman" w:cs="Times New Roman"/>
      <w:sz w:val="18"/>
      <w:szCs w:val="18"/>
    </w:rPr>
  </w:style>
  <w:style w:type="paragraph" w:styleId="a7">
    <w:name w:val="footer"/>
    <w:basedOn w:val="a"/>
    <w:link w:val="a8"/>
    <w:uiPriority w:val="99"/>
    <w:unhideWhenUsed/>
    <w:rsid w:val="000D1167"/>
    <w:pPr>
      <w:tabs>
        <w:tab w:val="center" w:pos="4153"/>
        <w:tab w:val="right" w:pos="8306"/>
      </w:tabs>
      <w:snapToGrid w:val="0"/>
      <w:jc w:val="left"/>
    </w:pPr>
    <w:rPr>
      <w:sz w:val="18"/>
      <w:szCs w:val="18"/>
    </w:rPr>
  </w:style>
  <w:style w:type="character" w:customStyle="1" w:styleId="a8">
    <w:name w:val="页脚 字符"/>
    <w:basedOn w:val="a0"/>
    <w:link w:val="a7"/>
    <w:uiPriority w:val="99"/>
    <w:rsid w:val="000D116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journal/01689274/135/supp/C" TargetMode="External"/><Relationship Id="rId3" Type="http://schemas.openxmlformats.org/officeDocument/2006/relationships/settings" Target="settings.xml"/><Relationship Id="rId7" Type="http://schemas.openxmlformats.org/officeDocument/2006/relationships/hyperlink" Target="http://www.mendeley.com/research/unified-smoothing-functions-absolute-value-equation-associated-secondorder-c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saheya</dc:creator>
  <cp:keywords/>
  <dc:description/>
  <cp:lastModifiedBy>B saheya</cp:lastModifiedBy>
  <cp:revision>2</cp:revision>
  <dcterms:created xsi:type="dcterms:W3CDTF">2019-03-11T03:47:00Z</dcterms:created>
  <dcterms:modified xsi:type="dcterms:W3CDTF">2019-03-11T07:52:00Z</dcterms:modified>
</cp:coreProperties>
</file>